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24547" w14:textId="77777777" w:rsidR="005F667A" w:rsidRPr="0043141F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43141F">
        <w:rPr>
          <w:rFonts w:ascii="TH SarabunPSK" w:hAnsi="TH SarabunPSK" w:cs="TH SarabunPSK"/>
          <w:sz w:val="32"/>
          <w:szCs w:val="32"/>
        </w:rPr>
        <w:t>http</w:t>
      </w:r>
      <w:r w:rsidRPr="0043141F">
        <w:rPr>
          <w:rFonts w:ascii="TH SarabunPSK" w:hAnsi="TH SarabunPSK" w:cs="TH SarabunPSK"/>
          <w:sz w:val="32"/>
          <w:szCs w:val="32"/>
          <w:cs/>
        </w:rPr>
        <w:t>://</w:t>
      </w:r>
      <w:r w:rsidRPr="0043141F">
        <w:rPr>
          <w:rFonts w:ascii="TH SarabunPSK" w:hAnsi="TH SarabunPSK" w:cs="TH SarabunPSK"/>
          <w:sz w:val="32"/>
          <w:szCs w:val="32"/>
        </w:rPr>
        <w:t>www</w:t>
      </w:r>
      <w:r w:rsidRPr="0043141F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43141F">
        <w:rPr>
          <w:rFonts w:ascii="TH SarabunPSK" w:hAnsi="TH SarabunPSK" w:cs="TH SarabunPSK"/>
          <w:sz w:val="32"/>
          <w:szCs w:val="32"/>
        </w:rPr>
        <w:t>thaigov</w:t>
      </w:r>
      <w:proofErr w:type="spellEnd"/>
      <w:r w:rsidRPr="0043141F">
        <w:rPr>
          <w:rFonts w:ascii="TH SarabunPSK" w:hAnsi="TH SarabunPSK" w:cs="TH SarabunPSK"/>
          <w:sz w:val="32"/>
          <w:szCs w:val="32"/>
          <w:cs/>
        </w:rPr>
        <w:t>.</w:t>
      </w:r>
      <w:r w:rsidRPr="0043141F">
        <w:rPr>
          <w:rFonts w:ascii="TH SarabunPSK" w:hAnsi="TH SarabunPSK" w:cs="TH SarabunPSK"/>
          <w:sz w:val="32"/>
          <w:szCs w:val="32"/>
        </w:rPr>
        <w:t>go</w:t>
      </w:r>
      <w:r w:rsidRPr="0043141F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43141F">
        <w:rPr>
          <w:rFonts w:ascii="TH SarabunPSK" w:hAnsi="TH SarabunPSK" w:cs="TH SarabunPSK"/>
          <w:sz w:val="32"/>
          <w:szCs w:val="32"/>
        </w:rPr>
        <w:t>th</w:t>
      </w:r>
      <w:proofErr w:type="spellEnd"/>
    </w:p>
    <w:p w14:paraId="51F89F1E" w14:textId="77777777" w:rsidR="005F667A" w:rsidRPr="0043141F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43141F">
        <w:rPr>
          <w:rFonts w:ascii="TH SarabunPSK" w:hAnsi="TH SarabunPSK" w:cs="TH SarabunPSK"/>
          <w:sz w:val="32"/>
          <w:szCs w:val="32"/>
          <w:cs/>
        </w:rPr>
        <w:t>(โปรดตรวจสอบมติคณะรัฐมนตรีที่เป็นทางการจากสำนักเลขาธิการคณะรัฐมนตรีอีกครั้ง)</w:t>
      </w:r>
    </w:p>
    <w:p w14:paraId="49FD1212" w14:textId="77777777" w:rsidR="005F667A" w:rsidRPr="0043141F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14:paraId="0CAB2405" w14:textId="77777777" w:rsidR="005F667A" w:rsidRPr="0043141F" w:rsidRDefault="005F667A" w:rsidP="007437E3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43141F">
        <w:rPr>
          <w:rFonts w:ascii="TH SarabunPSK" w:hAnsi="TH SarabunPSK" w:cs="TH SarabunPSK"/>
          <w:sz w:val="32"/>
          <w:szCs w:val="32"/>
          <w:cs/>
        </w:rPr>
        <w:tab/>
      </w:r>
      <w:r w:rsidRPr="0043141F">
        <w:rPr>
          <w:rFonts w:ascii="TH SarabunPSK" w:hAnsi="TH SarabunPSK" w:cs="TH SarabunPSK"/>
          <w:sz w:val="32"/>
          <w:szCs w:val="32"/>
          <w:cs/>
        </w:rPr>
        <w:tab/>
        <w:t>วันนี้ (</w:t>
      </w:r>
      <w:r w:rsidR="00182017">
        <w:rPr>
          <w:rFonts w:ascii="TH SarabunPSK" w:hAnsi="TH SarabunPSK" w:cs="TH SarabunPSK" w:hint="cs"/>
          <w:sz w:val="32"/>
          <w:szCs w:val="32"/>
          <w:cs/>
        </w:rPr>
        <w:t>3</w:t>
      </w:r>
      <w:r w:rsidR="00222AA4" w:rsidRPr="0043141F">
        <w:rPr>
          <w:rFonts w:ascii="TH SarabunPSK" w:hAnsi="TH SarabunPSK" w:cs="TH SarabunPSK" w:hint="cs"/>
          <w:sz w:val="32"/>
          <w:szCs w:val="32"/>
          <w:cs/>
        </w:rPr>
        <w:t xml:space="preserve"> กันยายน</w:t>
      </w:r>
      <w:r w:rsidR="00EC1BCB" w:rsidRPr="0043141F">
        <w:rPr>
          <w:rFonts w:ascii="TH SarabunPSK" w:hAnsi="TH SarabunPSK" w:cs="TH SarabunPSK" w:hint="cs"/>
          <w:sz w:val="32"/>
          <w:szCs w:val="32"/>
          <w:cs/>
        </w:rPr>
        <w:t xml:space="preserve"> 2567</w:t>
      </w:r>
      <w:r w:rsidR="00AF3141" w:rsidRPr="0043141F">
        <w:rPr>
          <w:rFonts w:ascii="TH SarabunPSK" w:hAnsi="TH SarabunPSK" w:cs="TH SarabunPSK"/>
          <w:sz w:val="32"/>
          <w:szCs w:val="32"/>
          <w:cs/>
        </w:rPr>
        <w:t>)  เวลา 10</w:t>
      </w:r>
      <w:r w:rsidRPr="0043141F">
        <w:rPr>
          <w:rFonts w:ascii="TH SarabunPSK" w:hAnsi="TH SarabunPSK" w:cs="TH SarabunPSK"/>
          <w:sz w:val="32"/>
          <w:szCs w:val="32"/>
          <w:cs/>
        </w:rPr>
        <w:t xml:space="preserve">.00 น. </w:t>
      </w:r>
      <w:r w:rsidR="00222AA4" w:rsidRPr="0043141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นายภูมิธรรม เวชยชัย รองนายกรัฐมนตรี ปฏิบัติหน้าที่แทนนายกรัฐมนตรี เป็นประธานการประชุมคณะรัฐมนตรี ณ ห้องประชุม </w:t>
      </w:r>
      <w:r w:rsidR="00222AA4" w:rsidRPr="0043141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501 </w:t>
      </w:r>
      <w:r w:rsidR="00222AA4" w:rsidRPr="0043141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ตึกบัญชาการ </w:t>
      </w:r>
      <w:r w:rsidR="00222AA4" w:rsidRPr="0043141F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1 </w:t>
      </w:r>
      <w:r w:rsidR="00222AA4" w:rsidRPr="0043141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ทำเนียบรัฐบาล</w:t>
      </w:r>
      <w:r w:rsidR="00222AA4" w:rsidRPr="0043141F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br/>
      </w:r>
      <w:r w:rsidR="00E963A9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ซึ่งสรุป</w:t>
      </w:r>
      <w:r w:rsidR="00E963A9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ว</w:t>
      </w:r>
      <w:r w:rsidRPr="0043141F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าระสำคัญดังนี้</w:t>
      </w:r>
    </w:p>
    <w:p w14:paraId="1C918160" w14:textId="77777777" w:rsidR="002D2635" w:rsidRPr="0043141F" w:rsidRDefault="002D2635" w:rsidP="002D2635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7054C4" w:rsidRPr="00AD2CE1" w14:paraId="15347867" w14:textId="77777777" w:rsidTr="00D7542F">
        <w:tc>
          <w:tcPr>
            <w:tcW w:w="9594" w:type="dxa"/>
          </w:tcPr>
          <w:p w14:paraId="151D0423" w14:textId="77777777" w:rsidR="007054C4" w:rsidRPr="00AD2CE1" w:rsidRDefault="007054C4" w:rsidP="00D7542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D2CE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กฎหมาย</w:t>
            </w:r>
          </w:p>
        </w:tc>
      </w:tr>
    </w:tbl>
    <w:p w14:paraId="18FBB80D" w14:textId="77777777" w:rsidR="007054C4" w:rsidRPr="00AD2CE1" w:rsidRDefault="007054C4" w:rsidP="007054C4">
      <w:pPr>
        <w:spacing w:after="0" w:line="320" w:lineRule="exact"/>
        <w:ind w:left="1843" w:hanging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1.</w:t>
      </w:r>
      <w:r w:rsidRPr="00AD2CE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D2CE1">
        <w:rPr>
          <w:rFonts w:ascii="TH SarabunPSK" w:eastAsia="Calibri" w:hAnsi="TH SarabunPSK" w:cs="TH SarabunPSK"/>
          <w:sz w:val="32"/>
          <w:szCs w:val="32"/>
          <w:cs/>
        </w:rPr>
        <w:t>เรื่อง ร่างกฎกระทรวงกำหนดค่าธรรมเนียมและการยกเว้นค่าธรรมเนียม ใบอนุญาตโฆษณายาเสพติดให้โทษหรือวัตถุออกฤทธิ์ และค่าธรรมเนียมที่เจ้าหน้าที่ได้ให้บริการตาม (17)</w:t>
      </w:r>
      <w:r w:rsidRPr="00AD2CE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D2CE1">
        <w:rPr>
          <w:rFonts w:ascii="TH SarabunPSK" w:eastAsia="Calibri" w:hAnsi="TH SarabunPSK" w:cs="TH SarabunPSK"/>
          <w:sz w:val="32"/>
          <w:szCs w:val="32"/>
          <w:cs/>
        </w:rPr>
        <w:t>(18) (19) (20) และ (21) ในอัตราค่าธรรมเนียมท้ายประมวลกฎหมายยาเสพติด พ.ศ. ...</w:t>
      </w:r>
      <w:r w:rsidRPr="00AD2CE1">
        <w:rPr>
          <w:rFonts w:ascii="TH SarabunPSK" w:eastAsia="Calibri" w:hAnsi="TH SarabunPSK" w:cs="TH SarabunPSK"/>
          <w:sz w:val="32"/>
          <w:szCs w:val="32"/>
          <w:cs/>
        </w:rPr>
        <w:tab/>
      </w:r>
    </w:p>
    <w:p w14:paraId="0BD079C8" w14:textId="77777777" w:rsidR="007054C4" w:rsidRPr="00AD2CE1" w:rsidRDefault="007054C4" w:rsidP="007054C4">
      <w:pPr>
        <w:spacing w:after="0" w:line="320" w:lineRule="exact"/>
        <w:ind w:left="1843" w:hanging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2.</w:t>
      </w:r>
      <w:r w:rsidRPr="00AD2CE1">
        <w:rPr>
          <w:rFonts w:ascii="TH SarabunPSK" w:eastAsia="Calibri" w:hAnsi="TH SarabunPSK" w:cs="TH SarabunPSK" w:hint="cs"/>
          <w:sz w:val="32"/>
          <w:szCs w:val="32"/>
          <w:cs/>
        </w:rPr>
        <w:t xml:space="preserve"> เรื่อง ร่างกฎกระทรวงการอนุญาตผลิต นำเข้า ส่งออก หรือจำหน่ายยาเสพติดให้โทษในประเภท 3 พ.ศ. ....</w:t>
      </w:r>
    </w:p>
    <w:p w14:paraId="57DCA3D4" w14:textId="77777777" w:rsidR="007054C4" w:rsidRPr="00AD2CE1" w:rsidRDefault="007054C4" w:rsidP="007054C4">
      <w:pPr>
        <w:spacing w:after="0" w:line="320" w:lineRule="exact"/>
        <w:ind w:left="1843" w:hanging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3.</w:t>
      </w:r>
      <w:r w:rsidRPr="00AD2CE1">
        <w:rPr>
          <w:rFonts w:ascii="TH SarabunPSK" w:eastAsia="Calibri" w:hAnsi="TH SarabunPSK" w:cs="TH SarabunPSK" w:hint="cs"/>
          <w:sz w:val="32"/>
          <w:szCs w:val="32"/>
          <w:cs/>
        </w:rPr>
        <w:t xml:space="preserve"> เรื่อง ร่างกฎกระทรวงกำหนดข้อความอย่างอื่นที่ถือว่าเป็นข้อความที่ไม่เป็นธรรมต่อผู้บริโภคหรือเป็นข้อความที่อาจก่อให้เกิดผลเสียต่อสังคมเป็นส่วนรวม ที่ต้องห้ามใช้ในโฆษณาเครื่องสำอาง </w:t>
      </w:r>
      <w:r w:rsidR="00F050A0">
        <w:rPr>
          <w:rFonts w:ascii="TH SarabunPSK" w:eastAsia="Calibri" w:hAnsi="TH SarabunPSK" w:cs="TH SarabunPSK"/>
          <w:sz w:val="32"/>
          <w:szCs w:val="32"/>
          <w:cs/>
        </w:rPr>
        <w:br/>
      </w:r>
      <w:r w:rsidRPr="00AD2CE1">
        <w:rPr>
          <w:rFonts w:ascii="TH SarabunPSK" w:eastAsia="Calibri" w:hAnsi="TH SarabunPSK" w:cs="TH SarabunPSK" w:hint="cs"/>
          <w:sz w:val="32"/>
          <w:szCs w:val="32"/>
          <w:cs/>
        </w:rPr>
        <w:t xml:space="preserve">พ.ศ. .... </w:t>
      </w:r>
    </w:p>
    <w:p w14:paraId="4685E25E" w14:textId="77777777" w:rsidR="007054C4" w:rsidRPr="00AD2CE1" w:rsidRDefault="007054C4" w:rsidP="007054C4">
      <w:pPr>
        <w:spacing w:after="0" w:line="320" w:lineRule="exact"/>
        <w:ind w:left="1843" w:hanging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4.</w:t>
      </w:r>
      <w:r w:rsidRPr="00AD2CE1">
        <w:rPr>
          <w:rFonts w:ascii="TH SarabunPSK" w:eastAsia="Calibri" w:hAnsi="TH SarabunPSK" w:cs="TH SarabunPSK" w:hint="cs"/>
          <w:sz w:val="32"/>
          <w:szCs w:val="32"/>
          <w:cs/>
        </w:rPr>
        <w:t xml:space="preserve"> เรื่อง ร่างประกาศกระทรวงสาธารณสุข เรื่อง อัตราค่าใช้จ่ายสูงสุดในการประเมินเอกสาร</w:t>
      </w:r>
      <w:r w:rsidR="00AF5FE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D2CE1">
        <w:rPr>
          <w:rFonts w:ascii="TH SarabunPSK" w:eastAsia="Calibri" w:hAnsi="TH SarabunPSK" w:cs="TH SarabunPSK" w:hint="cs"/>
          <w:sz w:val="32"/>
          <w:szCs w:val="32"/>
          <w:cs/>
        </w:rPr>
        <w:t>วิชาการ</w:t>
      </w:r>
      <w:r w:rsidR="00AF5FE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D2CE1">
        <w:rPr>
          <w:rFonts w:ascii="TH SarabunPSK" w:eastAsia="Calibri" w:hAnsi="TH SarabunPSK" w:cs="TH SarabunPSK" w:hint="cs"/>
          <w:sz w:val="32"/>
          <w:szCs w:val="32"/>
          <w:cs/>
        </w:rPr>
        <w:t>การตรวจวิเคราะห์ การตรวจสถานประกอบการ หรือการตรวจสอบเครื่องมือแพทย์ในการติดตาม ตรวจสอบ หรือเฝ้าระวัง เพื่อควบคุมการผลิต นำเข้า และขายเครื่องมือแพทย์ พ.ศ. ....</w:t>
      </w:r>
    </w:p>
    <w:p w14:paraId="194A0EA3" w14:textId="77777777" w:rsidR="007054C4" w:rsidRPr="00AD2CE1" w:rsidRDefault="007054C4" w:rsidP="007054C4">
      <w:pPr>
        <w:spacing w:after="0" w:line="320" w:lineRule="exact"/>
        <w:ind w:left="1843" w:hanging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5.</w:t>
      </w:r>
      <w:r w:rsidRPr="00AD2CE1">
        <w:rPr>
          <w:rFonts w:ascii="TH SarabunPSK" w:eastAsia="Calibri" w:hAnsi="TH SarabunPSK" w:cs="TH SarabunPSK"/>
          <w:sz w:val="32"/>
          <w:szCs w:val="32"/>
          <w:cs/>
        </w:rPr>
        <w:t xml:space="preserve"> เรื่อง ร่างกฎกระทรวงกำหนดมาตรฐานการให้บริการของหน่วยบริการอาชีวเวชกรรมตามพระราชบัญญัติควบคุมโรคจากการประกอบอาชีพและโรคจากสิ่งแวดล้อม พ.ศ. 2562 พ.ศ. ....</w:t>
      </w:r>
    </w:p>
    <w:p w14:paraId="49203890" w14:textId="77777777" w:rsidR="007054C4" w:rsidRPr="00AD2CE1" w:rsidRDefault="007054C4" w:rsidP="007054C4">
      <w:pPr>
        <w:spacing w:after="0" w:line="320" w:lineRule="exact"/>
        <w:ind w:left="1843" w:hanging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6.</w:t>
      </w:r>
      <w:r w:rsidRPr="00AD2CE1">
        <w:rPr>
          <w:rFonts w:ascii="TH SarabunPSK" w:eastAsia="Calibri" w:hAnsi="TH SarabunPSK" w:cs="TH SarabunPSK"/>
          <w:sz w:val="32"/>
          <w:szCs w:val="32"/>
          <w:cs/>
        </w:rPr>
        <w:t xml:space="preserve"> เรื่อง ร่างกฎกระทรวงกำหนดมาตรฐานการให้บริการของหน่วยบริการเวชกรรมสิ่งแวดล้อมตามพระราชบัญญัติควบคุมโรคจากการประกอบอาชีพและโรคจากสิ่งแวดล้อม พ.ศ. 2562 พ.ศ. ....</w:t>
      </w:r>
    </w:p>
    <w:p w14:paraId="7426D2BD" w14:textId="77777777" w:rsidR="007054C4" w:rsidRPr="00AD2CE1" w:rsidRDefault="007054C4" w:rsidP="007054C4">
      <w:pPr>
        <w:spacing w:after="0" w:line="320" w:lineRule="exact"/>
        <w:ind w:left="1843" w:hanging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7.</w:t>
      </w:r>
      <w:r w:rsidRPr="00AD2CE1">
        <w:rPr>
          <w:rFonts w:ascii="TH SarabunPSK" w:eastAsia="Calibri" w:hAnsi="TH SarabunPSK" w:cs="TH SarabunPSK" w:hint="cs"/>
          <w:sz w:val="32"/>
          <w:szCs w:val="32"/>
          <w:cs/>
        </w:rPr>
        <w:t xml:space="preserve"> เรื่อง ร่างกฎกระทรวงการขึ้นทะเบียนของหน่วยบริการตามพระราชบัญญัติควบคุมโรคจากการประกอบอาชีพและโรคจากสิ่งแวดล้อม พ.ศ. 2562 พ.ศ. ....</w:t>
      </w:r>
      <w:r w:rsidRPr="00AD2CE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D2CE1">
        <w:rPr>
          <w:rFonts w:ascii="TH SarabunPSK" w:eastAsia="Calibri" w:hAnsi="TH SarabunPSK" w:cs="TH SarabunPSK"/>
          <w:sz w:val="32"/>
          <w:szCs w:val="32"/>
          <w:cs/>
        </w:rPr>
        <w:tab/>
      </w:r>
    </w:p>
    <w:p w14:paraId="106F821E" w14:textId="77777777" w:rsidR="007054C4" w:rsidRPr="00942CFF" w:rsidRDefault="007054C4" w:rsidP="007054C4">
      <w:pPr>
        <w:spacing w:after="0" w:line="320" w:lineRule="exact"/>
        <w:ind w:left="1843" w:hanging="709"/>
        <w:jc w:val="thaiDistribute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942CFF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8. เรื่อง ร่างกฎกระทรวงการตรวจสุขภาพของแรงงานนอกระบบ พ.ศ. ....</w:t>
      </w:r>
    </w:p>
    <w:p w14:paraId="20DF6A47" w14:textId="77777777" w:rsidR="007054C4" w:rsidRPr="00AD2CE1" w:rsidRDefault="007054C4" w:rsidP="007054C4">
      <w:pPr>
        <w:spacing w:after="0" w:line="320" w:lineRule="exact"/>
        <w:ind w:left="1843" w:hanging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9.</w:t>
      </w:r>
      <w:r w:rsidRPr="00AD2CE1">
        <w:rPr>
          <w:rFonts w:ascii="TH SarabunPSK" w:eastAsia="Calibri" w:hAnsi="TH SarabunPSK" w:cs="TH SarabunPSK" w:hint="cs"/>
          <w:sz w:val="32"/>
          <w:szCs w:val="32"/>
          <w:cs/>
        </w:rPr>
        <w:t xml:space="preserve"> เรื่อง ร่างกฎกระทรวงการแจ้งกำหนดวัน เวลา และสถานที่ที่พาหนะจะเข้ามาถึงด่านควบคุมโรคติดต่อระหว่างประเทศ พ.ศ. ....</w:t>
      </w:r>
    </w:p>
    <w:p w14:paraId="35FCF42B" w14:textId="77777777" w:rsidR="007054C4" w:rsidRPr="00AD2CE1" w:rsidRDefault="007054C4" w:rsidP="007054C4">
      <w:pPr>
        <w:spacing w:after="0" w:line="320" w:lineRule="exact"/>
        <w:ind w:left="1843" w:hanging="709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10.</w:t>
      </w:r>
      <w:r w:rsidRPr="00AD2CE1">
        <w:rPr>
          <w:rFonts w:ascii="TH SarabunPSK" w:eastAsia="Calibri" w:hAnsi="TH SarabunPSK" w:cs="TH SarabunPSK" w:hint="cs"/>
          <w:sz w:val="32"/>
          <w:szCs w:val="32"/>
          <w:cs/>
        </w:rPr>
        <w:t xml:space="preserve"> เรื่อง ร่างกฎกระทรวงการยื่นเอกสารต่อเจ้าพนักงานควบคุมโรคติดต่อประจำด่านควบคุมโรคติดต่อระหว่างประเทศ พ.ศ. ....</w:t>
      </w:r>
      <w:r w:rsidRPr="00AD2CE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D2CE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D2CE1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D2CE1">
        <w:rPr>
          <w:rFonts w:ascii="TH SarabunPSK" w:eastAsia="Calibri" w:hAnsi="TH SarabunPSK" w:cs="TH SarabunPSK"/>
          <w:sz w:val="32"/>
          <w:szCs w:val="32"/>
          <w:cs/>
        </w:rPr>
        <w:tab/>
      </w:r>
    </w:p>
    <w:p w14:paraId="442FEF4F" w14:textId="77777777" w:rsidR="007054C4" w:rsidRPr="00AD2CE1" w:rsidRDefault="007054C4" w:rsidP="007054C4">
      <w:pPr>
        <w:spacing w:after="0" w:line="320" w:lineRule="exact"/>
        <w:ind w:left="1843" w:hanging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11.</w:t>
      </w:r>
      <w:r w:rsidRPr="00AD2CE1">
        <w:rPr>
          <w:rFonts w:ascii="TH SarabunPSK" w:eastAsia="Calibri" w:hAnsi="TH SarabunPSK" w:cs="TH SarabunPSK" w:hint="cs"/>
          <w:sz w:val="32"/>
          <w:szCs w:val="32"/>
          <w:cs/>
        </w:rPr>
        <w:t xml:space="preserve"> เรื่อง ร่างกฎกระทรวงความมั่นคงปลอดภัยทางนิวเคลียร์ พ.ศ. ....</w:t>
      </w:r>
    </w:p>
    <w:p w14:paraId="7DFC93CB" w14:textId="77777777" w:rsidR="007054C4" w:rsidRPr="00AD2CE1" w:rsidRDefault="00E14E3F" w:rsidP="007054C4">
      <w:pPr>
        <w:spacing w:after="0" w:line="320" w:lineRule="exact"/>
        <w:ind w:left="1843" w:hanging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12</w:t>
      </w:r>
      <w:r w:rsidR="007054C4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7054C4" w:rsidRPr="00AD2CE1">
        <w:rPr>
          <w:rFonts w:ascii="TH SarabunPSK" w:eastAsia="Calibri" w:hAnsi="TH SarabunPSK" w:cs="TH SarabunPSK" w:hint="cs"/>
          <w:sz w:val="32"/>
          <w:szCs w:val="32"/>
          <w:cs/>
        </w:rPr>
        <w:t xml:space="preserve"> เรื่อง ร่างกฎกระทรวงว่าด้วยหลักเกณฑ์ วิธีการ และเงื่อนไขการเป็นผู้ชำนาญการด้านความปลอดภัย อาชีวอนามัย และสภาพแวดล้อมในการทำงาน พ.ศ. ....</w:t>
      </w:r>
    </w:p>
    <w:p w14:paraId="5DBEDABD" w14:textId="77777777" w:rsidR="007054C4" w:rsidRPr="00AD2CE1" w:rsidRDefault="00E14E3F" w:rsidP="007054C4">
      <w:pPr>
        <w:spacing w:after="0" w:line="320" w:lineRule="exact"/>
        <w:ind w:left="1843" w:hanging="709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13</w:t>
      </w:r>
      <w:r w:rsidR="007054C4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7054C4" w:rsidRPr="00AD2CE1">
        <w:rPr>
          <w:rFonts w:ascii="TH SarabunPSK" w:eastAsia="Calibri" w:hAnsi="TH SarabunPSK" w:cs="TH SarabunPSK"/>
          <w:sz w:val="32"/>
          <w:szCs w:val="32"/>
          <w:cs/>
        </w:rPr>
        <w:t xml:space="preserve"> เรื่อง ร่างประกาศกระทรวงทรัพยากรธรรมชาติและสิ่งแวดล้อม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 ในบริเวณพื้นที่จังหวัดภูเก็ต พ.ศ. ....</w:t>
      </w:r>
    </w:p>
    <w:p w14:paraId="7DDA7892" w14:textId="77777777" w:rsidR="007054C4" w:rsidRPr="00AD2CE1" w:rsidRDefault="007054C4" w:rsidP="007054C4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7054C4" w:rsidRPr="00AD2CE1" w14:paraId="47453179" w14:textId="77777777" w:rsidTr="00D7542F">
        <w:tc>
          <w:tcPr>
            <w:tcW w:w="9594" w:type="dxa"/>
          </w:tcPr>
          <w:p w14:paraId="4150792B" w14:textId="77777777" w:rsidR="007054C4" w:rsidRPr="00AD2CE1" w:rsidRDefault="007054C4" w:rsidP="00D7542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D2CE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14:paraId="4487DA67" w14:textId="77777777" w:rsidR="006E2E98" w:rsidRDefault="00E14E3F" w:rsidP="007054C4">
      <w:pPr>
        <w:spacing w:after="0" w:line="320" w:lineRule="exact"/>
        <w:ind w:left="1985" w:hanging="851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14</w:t>
      </w:r>
      <w:r w:rsidR="007054C4" w:rsidRPr="00AD2CE1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="006E2E98" w:rsidRPr="00AD2CE1">
        <w:rPr>
          <w:rFonts w:ascii="TH SarabunPSK" w:eastAsia="Calibri" w:hAnsi="TH SarabunPSK" w:cs="TH SarabunPSK" w:hint="cs"/>
          <w:sz w:val="32"/>
          <w:szCs w:val="32"/>
          <w:cs/>
        </w:rPr>
        <w:t>เรื่อง การป้องกันและปราบปรามธุรกิจขายสินค้าจากต่างประเทศที่ผิดกฎหมาย</w:t>
      </w:r>
    </w:p>
    <w:p w14:paraId="2AD28D64" w14:textId="77777777" w:rsidR="006E2E98" w:rsidRDefault="00E14E3F" w:rsidP="007054C4">
      <w:pPr>
        <w:spacing w:after="0" w:line="320" w:lineRule="exact"/>
        <w:ind w:left="1985" w:hanging="851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15</w:t>
      </w:r>
      <w:r w:rsidR="007054C4" w:rsidRPr="00AD2CE1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6E2E9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7054C4" w:rsidRPr="00AD2CE1">
        <w:rPr>
          <w:rFonts w:ascii="TH SarabunPSK" w:eastAsia="Calibri" w:hAnsi="TH SarabunPSK" w:cs="TH SarabunPSK" w:hint="cs"/>
          <w:sz w:val="32"/>
          <w:szCs w:val="32"/>
          <w:cs/>
        </w:rPr>
        <w:t>เรื่อง</w:t>
      </w:r>
      <w:r w:rsidR="006E2E9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6E2E98" w:rsidRPr="00AD2CE1">
        <w:rPr>
          <w:rFonts w:ascii="TH SarabunPSK" w:eastAsia="Calibri" w:hAnsi="TH SarabunPSK" w:cs="TH SarabunPSK" w:hint="cs"/>
          <w:sz w:val="32"/>
          <w:szCs w:val="32"/>
          <w:cs/>
        </w:rPr>
        <w:t>ขออนุมัติเพิ่มวงเงินค่าก่อสร้างและขยายระยะเวลาก่อหนี้ผูกพันข้ามปีงบประมาณรายการอาคารเรียน 212 ล./57-ข สำหรับก่อสร้างในเขตแผ่นดินไหว โรงเรียนชุมชนบ้านอุ้มผาง จังหวัดตาก</w:t>
      </w:r>
    </w:p>
    <w:p w14:paraId="6A870559" w14:textId="77777777" w:rsidR="006E2E98" w:rsidRPr="00AD2CE1" w:rsidRDefault="006E2E98" w:rsidP="006E2E98">
      <w:pPr>
        <w:spacing w:after="0" w:line="320" w:lineRule="exact"/>
        <w:ind w:left="1985" w:hanging="851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16</w:t>
      </w:r>
      <w:r w:rsidRPr="00AD2CE1">
        <w:rPr>
          <w:rFonts w:ascii="TH SarabunPSK" w:eastAsia="Calibri" w:hAnsi="TH SarabunPSK" w:cs="TH SarabunPSK" w:hint="cs"/>
          <w:sz w:val="32"/>
          <w:szCs w:val="32"/>
          <w:cs/>
        </w:rPr>
        <w:t xml:space="preserve">. เรื่อง </w:t>
      </w:r>
      <w:r w:rsidRPr="00D7542F">
        <w:rPr>
          <w:rFonts w:ascii="TH SarabunPSK" w:eastAsia="Calibri" w:hAnsi="TH SarabunPSK" w:cs="TH SarabunPSK" w:hint="cs"/>
          <w:sz w:val="32"/>
          <w:szCs w:val="32"/>
          <w:cs/>
        </w:rPr>
        <w:t>ขอรับการสนับสนุนงบประมาณรายจ่ายเพิ่มเติม</w:t>
      </w:r>
    </w:p>
    <w:p w14:paraId="58E5273C" w14:textId="77777777" w:rsidR="006E2E98" w:rsidRPr="00AD2CE1" w:rsidRDefault="00E14E3F" w:rsidP="006E2E98">
      <w:pPr>
        <w:spacing w:after="0" w:line="320" w:lineRule="exact"/>
        <w:ind w:left="1985" w:hanging="851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17</w:t>
      </w:r>
      <w:r w:rsidR="007054C4" w:rsidRPr="00AD2CE1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="006E2E98" w:rsidRPr="00AD2CE1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ขออนุมัติเพิ่มวงเงินก่อหนี้ผูกพันงบประมาณ และขยายระยะเวลาก่อหนี้ผูกพันข้ามปีงบประมาณ </w:t>
      </w:r>
    </w:p>
    <w:p w14:paraId="6A1F04F5" w14:textId="77777777" w:rsidR="006E2E98" w:rsidRPr="00AD2CE1" w:rsidRDefault="006E2E98" w:rsidP="006E2E98">
      <w:pPr>
        <w:spacing w:after="0" w:line="320" w:lineRule="exact"/>
        <w:ind w:left="1985" w:hanging="851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30E14E1" w14:textId="77777777" w:rsidR="007054C4" w:rsidRPr="00AD2CE1" w:rsidRDefault="007054C4" w:rsidP="007054C4">
      <w:pPr>
        <w:spacing w:after="0" w:line="320" w:lineRule="exact"/>
        <w:ind w:left="1985" w:hanging="851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0E43C878" w14:textId="77777777" w:rsidR="00D7542F" w:rsidRPr="00D7542F" w:rsidRDefault="00E14E3F" w:rsidP="00D7542F">
      <w:pPr>
        <w:spacing w:after="0" w:line="320" w:lineRule="exact"/>
        <w:ind w:left="1985" w:hanging="851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18</w:t>
      </w:r>
      <w:r w:rsidR="00D7542F" w:rsidRPr="00D7542F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="00D7542F" w:rsidRPr="00D7542F">
        <w:rPr>
          <w:rFonts w:ascii="TH SarabunPSK" w:eastAsia="Calibri" w:hAnsi="TH SarabunPSK" w:cs="TH SarabunPSK"/>
          <w:sz w:val="32"/>
          <w:szCs w:val="32"/>
          <w:cs/>
        </w:rPr>
        <w:t xml:space="preserve">เรื่อง </w:t>
      </w:r>
      <w:r w:rsidR="006E2E98" w:rsidRPr="00AD2CE1">
        <w:rPr>
          <w:rFonts w:ascii="TH SarabunPSK" w:eastAsia="Calibri" w:hAnsi="TH SarabunPSK" w:cs="TH SarabunPSK" w:hint="cs"/>
          <w:sz w:val="32"/>
          <w:szCs w:val="32"/>
          <w:cs/>
        </w:rPr>
        <w:t xml:space="preserve">ขออนุมัติงบกลาง รายการเงินสำรองจ่ายเพื่อกรณีฉุกเฉินหรือจำเป็น สำหรับจ่ายเป็นเงินชดเชยค่างานก่อสร้างตามสัญญาแบบปรับราคาได้ (ค่า </w:t>
      </w:r>
      <w:r w:rsidR="006E2E98" w:rsidRPr="00AD2CE1">
        <w:rPr>
          <w:rFonts w:ascii="TH SarabunPSK" w:eastAsia="Calibri" w:hAnsi="TH SarabunPSK" w:cs="TH SarabunPSK"/>
          <w:sz w:val="32"/>
          <w:szCs w:val="32"/>
        </w:rPr>
        <w:t>K</w:t>
      </w:r>
      <w:r w:rsidR="006E2E98" w:rsidRPr="00AD2CE1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14:paraId="596E5711" w14:textId="77777777" w:rsidR="00D7542F" w:rsidRPr="00D7542F" w:rsidRDefault="00E14E3F" w:rsidP="00D7542F">
      <w:pPr>
        <w:spacing w:after="0" w:line="320" w:lineRule="exact"/>
        <w:ind w:left="1985" w:hanging="851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19</w:t>
      </w:r>
      <w:r w:rsidR="00D7542F" w:rsidRPr="00D7542F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D7542F" w:rsidRPr="00D7542F">
        <w:rPr>
          <w:rFonts w:ascii="TH SarabunPSK" w:eastAsia="Calibri" w:hAnsi="TH SarabunPSK" w:cs="TH SarabunPSK"/>
          <w:sz w:val="32"/>
          <w:szCs w:val="32"/>
          <w:cs/>
        </w:rPr>
        <w:t xml:space="preserve"> เรื่อง ขอรับการจัดสรรงบประมาณรายจ่ายประจำปีงบประมาณ พ.ศ. 2567 งบกลาง รายการเงินสำรองจ่าย เพื่อกรณีฉุกเฉินหรือจำเป็น</w:t>
      </w:r>
      <w:r w:rsidR="00D7542F" w:rsidRPr="00D7542F">
        <w:rPr>
          <w:rFonts w:ascii="TH SarabunPSK" w:eastAsia="Calibri" w:hAnsi="TH SarabunPSK" w:cs="TH SarabunPSK"/>
          <w:sz w:val="32"/>
          <w:szCs w:val="32"/>
          <w:cs/>
        </w:rPr>
        <w:tab/>
      </w:r>
      <w:r w:rsidR="00D7542F" w:rsidRPr="00D7542F">
        <w:rPr>
          <w:rFonts w:ascii="TH SarabunPSK" w:eastAsia="Calibri" w:hAnsi="TH SarabunPSK" w:cs="TH SarabunPSK"/>
          <w:sz w:val="32"/>
          <w:szCs w:val="32"/>
          <w:cs/>
        </w:rPr>
        <w:tab/>
      </w:r>
    </w:p>
    <w:p w14:paraId="790F1F35" w14:textId="77777777" w:rsidR="00D7542F" w:rsidRPr="00D7542F" w:rsidRDefault="00E14E3F" w:rsidP="00D7542F">
      <w:pPr>
        <w:spacing w:after="0" w:line="320" w:lineRule="exact"/>
        <w:ind w:left="1985" w:hanging="851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20</w:t>
      </w:r>
      <w:r w:rsidR="00D7542F" w:rsidRPr="00D7542F">
        <w:rPr>
          <w:rFonts w:ascii="TH SarabunPSK" w:eastAsia="Calibri" w:hAnsi="TH SarabunPSK" w:cs="TH SarabunPSK" w:hint="cs"/>
          <w:sz w:val="32"/>
          <w:szCs w:val="32"/>
          <w:cs/>
        </w:rPr>
        <w:t>. เรื่อง ขออนุมัติงบกลาง รายการเงินสำรองจ่ายเพื่อกรณีฉุกเฉินหรือจำเป็น เพื่อใช้เป็นค่าใช้จ่ายโครงการพัฒนาแหล่งน้ำ บริหารจัดการน้ำ และเตรียมความพร้อมบริหารจัดการน้ำ</w:t>
      </w:r>
      <w:r w:rsidR="00D7542F" w:rsidRPr="00D7542F">
        <w:rPr>
          <w:rFonts w:ascii="TH SarabunPSK" w:eastAsia="Calibri" w:hAnsi="TH SarabunPSK" w:cs="TH SarabunPSK"/>
          <w:sz w:val="32"/>
          <w:szCs w:val="32"/>
          <w:cs/>
        </w:rPr>
        <w:tab/>
      </w:r>
    </w:p>
    <w:p w14:paraId="542D3401" w14:textId="77777777" w:rsidR="00D7542F" w:rsidRDefault="00E14E3F" w:rsidP="00D7542F">
      <w:pPr>
        <w:spacing w:after="0" w:line="320" w:lineRule="exact"/>
        <w:ind w:left="1985" w:hanging="851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2</w:t>
      </w:r>
      <w:r w:rsidR="006E2E98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="00D7542F" w:rsidRPr="00D7542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 เรื่อง  </w:t>
      </w:r>
      <w:r w:rsidR="00D7542F" w:rsidRPr="00D7542F">
        <w:rPr>
          <w:rFonts w:ascii="TH SarabunPSK" w:eastAsia="Times New Roman" w:hAnsi="TH SarabunPSK" w:cs="TH SarabunPSK"/>
          <w:sz w:val="32"/>
          <w:szCs w:val="32"/>
          <w:cs/>
        </w:rPr>
        <w:t>ขอรับการจัดสรรงบประมาณรายจ่ายประจำ</w:t>
      </w:r>
      <w:r w:rsidR="00D7542F" w:rsidRPr="00D7542F">
        <w:rPr>
          <w:rFonts w:ascii="TH SarabunPSK" w:eastAsia="Times New Roman" w:hAnsi="TH SarabunPSK" w:cs="TH SarabunPSK" w:hint="cs"/>
          <w:sz w:val="32"/>
          <w:szCs w:val="32"/>
          <w:cs/>
        </w:rPr>
        <w:t>ปีงบ</w:t>
      </w:r>
      <w:r w:rsidR="00D7542F" w:rsidRPr="00D7542F">
        <w:rPr>
          <w:rFonts w:ascii="TH SarabunPSK" w:eastAsia="Times New Roman" w:hAnsi="TH SarabunPSK" w:cs="TH SarabunPSK"/>
          <w:sz w:val="32"/>
          <w:szCs w:val="32"/>
          <w:cs/>
        </w:rPr>
        <w:t xml:space="preserve">ประมาณ พ.ศ. </w:t>
      </w:r>
      <w:r w:rsidR="00D7542F" w:rsidRPr="00D7542F">
        <w:rPr>
          <w:rFonts w:ascii="TH SarabunPSK" w:eastAsia="Times New Roman" w:hAnsi="TH SarabunPSK" w:cs="TH SarabunPSK" w:hint="cs"/>
          <w:sz w:val="32"/>
          <w:szCs w:val="32"/>
          <w:cs/>
        </w:rPr>
        <w:t>2567 งบ</w:t>
      </w:r>
      <w:r w:rsidR="00D7542F" w:rsidRPr="00D7542F">
        <w:rPr>
          <w:rFonts w:ascii="TH SarabunPSK" w:eastAsia="Times New Roman" w:hAnsi="TH SarabunPSK" w:cs="TH SarabunPSK"/>
          <w:sz w:val="32"/>
          <w:szCs w:val="32"/>
          <w:cs/>
        </w:rPr>
        <w:t xml:space="preserve">กลาง รายการเงินสำรองจ่ายเพื่อกรณีฉุกเฉินหรือจำเป็น วงเงิน </w:t>
      </w:r>
      <w:r w:rsidR="00D7542F" w:rsidRPr="00D7542F">
        <w:rPr>
          <w:rFonts w:ascii="TH SarabunPSK" w:eastAsia="Times New Roman" w:hAnsi="TH SarabunPSK" w:cs="TH SarabunPSK"/>
          <w:sz w:val="32"/>
          <w:szCs w:val="32"/>
        </w:rPr>
        <w:t>3,017</w:t>
      </w:r>
      <w:r w:rsidR="00D7542F" w:rsidRPr="00D7542F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D7542F" w:rsidRPr="00D7542F">
        <w:rPr>
          <w:rFonts w:ascii="TH SarabunPSK" w:eastAsia="Times New Roman" w:hAnsi="TH SarabunPSK" w:cs="TH SarabunPSK"/>
          <w:sz w:val="32"/>
          <w:szCs w:val="32"/>
        </w:rPr>
        <w:t>39</w:t>
      </w:r>
      <w:r w:rsidR="00D7542F" w:rsidRPr="00D7542F">
        <w:rPr>
          <w:rFonts w:ascii="TH SarabunPSK" w:eastAsia="Times New Roman" w:hAnsi="TH SarabunPSK" w:cs="TH SarabunPSK"/>
          <w:sz w:val="32"/>
          <w:szCs w:val="32"/>
          <w:cs/>
        </w:rPr>
        <w:t xml:space="preserve"> ล้านบาท เพื่อฟื้นฟูโครงสร้างพื้นฐาน ที่ได้รับความเสียหายจากอุทกภัยและภัยพิบัติ (จำนวน </w:t>
      </w:r>
      <w:r w:rsidR="00D7542F" w:rsidRPr="00D7542F">
        <w:rPr>
          <w:rFonts w:ascii="TH SarabunPSK" w:eastAsia="Times New Roman" w:hAnsi="TH SarabunPSK" w:cs="TH SarabunPSK"/>
          <w:sz w:val="32"/>
          <w:szCs w:val="32"/>
        </w:rPr>
        <w:t>39</w:t>
      </w:r>
      <w:r w:rsidR="00D7542F" w:rsidRPr="00D7542F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จังหวัด) ของกรมทางหลวงและกรมทาง</w:t>
      </w:r>
      <w:r w:rsidR="00D7542F" w:rsidRPr="00D7542F">
        <w:rPr>
          <w:rFonts w:ascii="TH SarabunPSK" w:eastAsia="Times New Roman" w:hAnsi="TH SarabunPSK" w:cs="TH SarabunPSK" w:hint="cs"/>
          <w:sz w:val="32"/>
          <w:szCs w:val="32"/>
          <w:cs/>
        </w:rPr>
        <w:t>หลวงชนบท</w:t>
      </w:r>
    </w:p>
    <w:p w14:paraId="6530FF06" w14:textId="77777777" w:rsidR="006E2E98" w:rsidRPr="00D7542F" w:rsidRDefault="006E2E98" w:rsidP="006E2E98">
      <w:pPr>
        <w:spacing w:after="0" w:line="320" w:lineRule="exact"/>
        <w:ind w:left="1985" w:hanging="851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 xml:space="preserve">22.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เรื่อง </w:t>
      </w:r>
      <w:r w:rsidRPr="00D7542F">
        <w:rPr>
          <w:rFonts w:ascii="TH SarabunPSK" w:eastAsia="Calibri" w:hAnsi="TH SarabunPSK" w:cs="TH SarabunPSK"/>
          <w:sz w:val="32"/>
          <w:szCs w:val="32"/>
          <w:cs/>
        </w:rPr>
        <w:t>ขอรับการจัดสรรงบประมาณรายจ่ายประจำปีงบประมาณ พ.ศ.</w:t>
      </w:r>
      <w:r w:rsidRPr="00D7542F">
        <w:rPr>
          <w:rFonts w:ascii="TH SarabunPSK" w:eastAsia="Calibri" w:hAnsi="TH SarabunPSK" w:cs="TH SarabunPSK" w:hint="cs"/>
          <w:sz w:val="32"/>
          <w:szCs w:val="32"/>
          <w:cs/>
        </w:rPr>
        <w:t xml:space="preserve"> 2567</w:t>
      </w:r>
      <w:r w:rsidRPr="00D7542F">
        <w:rPr>
          <w:rFonts w:ascii="TH SarabunPSK" w:eastAsia="Calibri" w:hAnsi="TH SarabunPSK" w:cs="TH SarabunPSK"/>
          <w:sz w:val="32"/>
          <w:szCs w:val="32"/>
          <w:cs/>
        </w:rPr>
        <w:t xml:space="preserve"> งบกลาง รายการเงินสำรองจ่ายเพื่อกรณีฉุกเฉินหรือจำเป็น สำหรับเพิ่มประสิทธิภาพในการแก้ไขปัญหา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  </w:t>
      </w:r>
      <w:r w:rsidRPr="00D7542F">
        <w:rPr>
          <w:rFonts w:ascii="TH SarabunPSK" w:eastAsia="Calibri" w:hAnsi="TH SarabunPSK" w:cs="TH SarabunPSK"/>
          <w:sz w:val="32"/>
          <w:szCs w:val="32"/>
          <w:cs/>
        </w:rPr>
        <w:t>ยาเสพติดตามนโยบายเร่งด่วนของรัฐบาล</w:t>
      </w:r>
    </w:p>
    <w:p w14:paraId="23B48244" w14:textId="77777777" w:rsidR="00D7542F" w:rsidRPr="002F5BEF" w:rsidRDefault="00E14E3F" w:rsidP="00D7542F">
      <w:pPr>
        <w:spacing w:after="0" w:line="320" w:lineRule="exact"/>
        <w:ind w:left="1985" w:hanging="851"/>
        <w:jc w:val="thaiDistribute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2F5BEF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23</w:t>
      </w:r>
      <w:r w:rsidR="00D7542F" w:rsidRPr="002F5BEF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. เรื่อง ขออนุมัติการใช้จ่ายงบประมาณรายจ่ายงบกลาง รายการเงินสำรองจ่ายเพื่อกรณีฉุกเฉินหรือจำเป็นในการจ่ายเงินอุดหนุนเฉพาะกิจ โครงการเงินอุดหนุนเพื่อการเลี้ยงดูเด็กแรกเกิด</w:t>
      </w:r>
      <w:r w:rsidR="00D7542F" w:rsidRPr="00D7542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D7542F" w:rsidRPr="002F5BEF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 xml:space="preserve">ประจำปีงบประมาณ พ.ศ. 2567 </w:t>
      </w:r>
    </w:p>
    <w:p w14:paraId="5EF6328F" w14:textId="77777777" w:rsidR="007054C4" w:rsidRPr="00AD2CE1" w:rsidRDefault="007054C4" w:rsidP="007054C4">
      <w:pPr>
        <w:spacing w:after="0" w:line="320" w:lineRule="exact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7054C4" w:rsidRPr="00AD2CE1" w14:paraId="2E7CB741" w14:textId="77777777" w:rsidTr="00D7542F">
        <w:tc>
          <w:tcPr>
            <w:tcW w:w="9594" w:type="dxa"/>
          </w:tcPr>
          <w:p w14:paraId="25FE7935" w14:textId="77777777" w:rsidR="007054C4" w:rsidRPr="00AD2CE1" w:rsidRDefault="007054C4" w:rsidP="00D7542F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D2CE1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ต่างประเทศ</w:t>
            </w:r>
          </w:p>
        </w:tc>
      </w:tr>
    </w:tbl>
    <w:p w14:paraId="018EF9A8" w14:textId="77777777" w:rsidR="007054C4" w:rsidRPr="00AD2CE1" w:rsidRDefault="00E14E3F" w:rsidP="007054C4">
      <w:pPr>
        <w:spacing w:after="0" w:line="320" w:lineRule="exact"/>
        <w:ind w:left="1985" w:hanging="851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24</w:t>
      </w:r>
      <w:r w:rsidR="007054C4" w:rsidRPr="00AD2CE1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="007054C4" w:rsidRPr="00AD2CE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462DF1" w:rsidRPr="00AD2CE1">
        <w:rPr>
          <w:rFonts w:ascii="TH SarabunPSK" w:eastAsia="Calibri" w:hAnsi="TH SarabunPSK" w:cs="TH SarabunPSK"/>
          <w:sz w:val="32"/>
          <w:szCs w:val="32"/>
          <w:cs/>
        </w:rPr>
        <w:t>เรื่อง ร่างบันทึกความเข้าใจว่าด้วยความร่วมมือด้านเทคโนโลยีดิจิทัลระหว่างกระทรวงดิจิทัลเพื่อเศรษฐกิจและสังคมแห่งราชอาณาจักรไทยและกระทรวงการไปรษณีย์และโทรคมน</w:t>
      </w:r>
      <w:r w:rsidR="00462DF1" w:rsidRPr="00AD2CE1">
        <w:rPr>
          <w:rFonts w:ascii="TH SarabunPSK" w:eastAsia="Calibri" w:hAnsi="TH SarabunPSK" w:cs="TH SarabunPSK" w:hint="cs"/>
          <w:sz w:val="32"/>
          <w:szCs w:val="32"/>
          <w:cs/>
        </w:rPr>
        <w:t>า</w:t>
      </w:r>
      <w:r w:rsidR="00462DF1" w:rsidRPr="00AD2CE1">
        <w:rPr>
          <w:rFonts w:ascii="TH SarabunPSK" w:eastAsia="Calibri" w:hAnsi="TH SarabunPSK" w:cs="TH SarabunPSK"/>
          <w:sz w:val="32"/>
          <w:szCs w:val="32"/>
          <w:cs/>
        </w:rPr>
        <w:t>คมแห่งราชอาณาจักรกัมพูชา</w:t>
      </w:r>
    </w:p>
    <w:p w14:paraId="650C489E" w14:textId="77777777" w:rsidR="00462DF1" w:rsidRDefault="00E14E3F" w:rsidP="007054C4">
      <w:pPr>
        <w:spacing w:after="0" w:line="320" w:lineRule="exact"/>
        <w:ind w:left="1985" w:hanging="851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25</w:t>
      </w:r>
      <w:r w:rsidR="007054C4" w:rsidRPr="00AD2CE1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="00462DF1" w:rsidRPr="00AD2CE1">
        <w:rPr>
          <w:rFonts w:ascii="TH SarabunPSK" w:eastAsia="Calibri" w:hAnsi="TH SarabunPSK" w:cs="TH SarabunPSK" w:hint="cs"/>
          <w:sz w:val="32"/>
          <w:szCs w:val="32"/>
          <w:cs/>
        </w:rPr>
        <w:t>เรื่อง ร่างปฏิญญาอัสตานาระดับรัฐมนตรีว่าด้วยความครอบคลุมและการเปลี่ยนผ่านทางดิจิทัลในภูมิภาคเอเชีย- แปซิฟิก</w:t>
      </w:r>
    </w:p>
    <w:p w14:paraId="234AC425" w14:textId="77777777" w:rsidR="00462DF1" w:rsidRPr="00AD2CE1" w:rsidRDefault="00462DF1" w:rsidP="00462DF1">
      <w:pPr>
        <w:spacing w:after="0" w:line="320" w:lineRule="exact"/>
        <w:ind w:left="1985" w:hanging="851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26</w:t>
      </w:r>
      <w:r w:rsidRPr="00AD2CE1">
        <w:rPr>
          <w:rFonts w:ascii="TH SarabunPSK" w:eastAsia="Calibri" w:hAnsi="TH SarabunPSK" w:cs="TH SarabunPSK" w:hint="cs"/>
          <w:sz w:val="32"/>
          <w:szCs w:val="32"/>
          <w:cs/>
        </w:rPr>
        <w:t xml:space="preserve">. </w:t>
      </w:r>
      <w:r w:rsidRPr="00AD2CE1">
        <w:rPr>
          <w:rFonts w:ascii="TH SarabunPSK" w:eastAsia="Calibri" w:hAnsi="TH SarabunPSK" w:cs="TH SarabunPSK"/>
          <w:sz w:val="32"/>
          <w:szCs w:val="32"/>
          <w:cs/>
        </w:rPr>
        <w:t xml:space="preserve">เรื่อง ขอความเห็นชอบต่อร่างแถลงการณ์รัฐมนตรีวิสาหกิจขนาดกลางและขนาดย่อมเอเปค ประจำปี </w:t>
      </w:r>
      <w:r w:rsidRPr="00AD2CE1">
        <w:rPr>
          <w:rFonts w:ascii="TH SarabunPSK" w:eastAsia="Calibri" w:hAnsi="TH SarabunPSK" w:cs="TH SarabunPSK"/>
          <w:sz w:val="32"/>
          <w:szCs w:val="32"/>
        </w:rPr>
        <w:t>2567</w:t>
      </w:r>
    </w:p>
    <w:p w14:paraId="06539038" w14:textId="77777777" w:rsidR="007054C4" w:rsidRPr="00AD2CE1" w:rsidRDefault="007054C4" w:rsidP="007054C4">
      <w:pPr>
        <w:spacing w:after="0" w:line="320" w:lineRule="exact"/>
        <w:ind w:left="1985" w:hanging="85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D2CE1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E14E3F">
        <w:rPr>
          <w:rFonts w:ascii="TH SarabunPSK" w:eastAsia="Calibri" w:hAnsi="TH SarabunPSK" w:cs="TH SarabunPSK" w:hint="cs"/>
          <w:sz w:val="32"/>
          <w:szCs w:val="32"/>
          <w:cs/>
        </w:rPr>
        <w:t>7</w:t>
      </w:r>
      <w:r w:rsidRPr="00AD2CE1">
        <w:rPr>
          <w:rFonts w:ascii="TH SarabunPSK" w:eastAsia="Calibri" w:hAnsi="TH SarabunPSK" w:cs="TH SarabunPSK" w:hint="cs"/>
          <w:sz w:val="32"/>
          <w:szCs w:val="32"/>
          <w:cs/>
        </w:rPr>
        <w:t xml:space="preserve">. เรื่อง การให้ความเห็นชอบเอกสารผลลัพธ์ด้านเศรษฐกิจสำหรับการประชุมรัฐมนตรีเศรษฐกิจอาเซียน </w:t>
      </w:r>
      <w:r w:rsidRPr="00AD2CE1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AD2CE1">
        <w:rPr>
          <w:rFonts w:ascii="TH SarabunPSK" w:eastAsia="Calibri" w:hAnsi="TH SarabunPSK" w:cs="TH SarabunPSK"/>
          <w:sz w:val="32"/>
          <w:szCs w:val="32"/>
        </w:rPr>
        <w:t>AEM</w:t>
      </w:r>
      <w:r w:rsidRPr="00AD2CE1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AD2CE1">
        <w:rPr>
          <w:rFonts w:ascii="TH SarabunPSK" w:eastAsia="Calibri" w:hAnsi="TH SarabunPSK" w:cs="TH SarabunPSK" w:hint="cs"/>
          <w:sz w:val="32"/>
          <w:szCs w:val="32"/>
          <w:cs/>
        </w:rPr>
        <w:t xml:space="preserve"> ครั้งที่ 56 และการประชุมที่เกี่ยวข้อง จำนวน 2 ฉบับ </w:t>
      </w:r>
    </w:p>
    <w:p w14:paraId="4ED0607A" w14:textId="77777777" w:rsidR="00462DF1" w:rsidRPr="00AD2CE1" w:rsidRDefault="007054C4" w:rsidP="00462DF1">
      <w:pPr>
        <w:spacing w:after="0" w:line="320" w:lineRule="exact"/>
        <w:ind w:left="1985" w:hanging="851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D2CE1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="00E14E3F"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Pr="00AD2CE1">
        <w:rPr>
          <w:rFonts w:ascii="TH SarabunPSK" w:eastAsia="Calibri" w:hAnsi="TH SarabunPSK" w:cs="TH SarabunPSK" w:hint="cs"/>
          <w:sz w:val="32"/>
          <w:szCs w:val="32"/>
          <w:cs/>
        </w:rPr>
        <w:t>.</w:t>
      </w:r>
      <w:r w:rsidRPr="00AD2CE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AD12DE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</w:t>
      </w:r>
      <w:r w:rsidR="00462DF1" w:rsidRPr="00AD2CE1">
        <w:rPr>
          <w:rFonts w:ascii="TH SarabunPSK" w:eastAsia="Calibri" w:hAnsi="TH SarabunPSK" w:cs="TH SarabunPSK" w:hint="cs"/>
          <w:sz w:val="32"/>
          <w:szCs w:val="32"/>
          <w:cs/>
        </w:rPr>
        <w:t xml:space="preserve">ร่างแถลงการณ์ร่วมของการประชุมระดับรัฐมนตรี ครั้งที่ 30 แผนงานการพัฒนาเขตเศรษฐกิจสามฝ่ายอินโดนีเซีย </w:t>
      </w:r>
      <w:r w:rsidR="00462DF1" w:rsidRPr="00AD2CE1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="00462DF1" w:rsidRPr="00AD2CE1">
        <w:rPr>
          <w:rFonts w:ascii="TH SarabunPSK" w:eastAsia="Calibri" w:hAnsi="TH SarabunPSK" w:cs="TH SarabunPSK" w:hint="cs"/>
          <w:sz w:val="32"/>
          <w:szCs w:val="32"/>
          <w:cs/>
        </w:rPr>
        <w:t xml:space="preserve"> มาเลเซีย </w:t>
      </w:r>
      <w:r w:rsidR="00462DF1" w:rsidRPr="00AD2CE1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="00462DF1" w:rsidRPr="00AD2CE1">
        <w:rPr>
          <w:rFonts w:ascii="TH SarabunPSK" w:eastAsia="Calibri" w:hAnsi="TH SarabunPSK" w:cs="TH SarabunPSK" w:hint="cs"/>
          <w:sz w:val="32"/>
          <w:szCs w:val="32"/>
          <w:cs/>
        </w:rPr>
        <w:t xml:space="preserve"> ไทย </w:t>
      </w:r>
      <w:r w:rsidR="00462DF1" w:rsidRPr="00AD2CE1">
        <w:rPr>
          <w:rFonts w:ascii="TH SarabunPSK" w:eastAsia="Calibri" w:hAnsi="TH SarabunPSK" w:cs="TH SarabunPSK"/>
          <w:sz w:val="32"/>
          <w:szCs w:val="32"/>
          <w:cs/>
        </w:rPr>
        <w:t>(</w:t>
      </w:r>
      <w:r w:rsidR="00462DF1" w:rsidRPr="00AD2CE1">
        <w:rPr>
          <w:rFonts w:ascii="TH SarabunPSK" w:eastAsia="Calibri" w:hAnsi="TH SarabunPSK" w:cs="TH SarabunPSK"/>
          <w:sz w:val="32"/>
          <w:szCs w:val="32"/>
        </w:rPr>
        <w:t>IMT</w:t>
      </w:r>
      <w:r w:rsidR="00462DF1" w:rsidRPr="00AD2CE1">
        <w:rPr>
          <w:rFonts w:ascii="TH SarabunPSK" w:eastAsia="Calibri" w:hAnsi="TH SarabunPSK" w:cs="TH SarabunPSK"/>
          <w:sz w:val="32"/>
          <w:szCs w:val="32"/>
          <w:cs/>
        </w:rPr>
        <w:t>-</w:t>
      </w:r>
      <w:r w:rsidR="00462DF1" w:rsidRPr="00AD2CE1">
        <w:rPr>
          <w:rFonts w:ascii="TH SarabunPSK" w:eastAsia="Calibri" w:hAnsi="TH SarabunPSK" w:cs="TH SarabunPSK"/>
          <w:sz w:val="32"/>
          <w:szCs w:val="32"/>
        </w:rPr>
        <w:t>GT</w:t>
      </w:r>
      <w:r w:rsidR="00462DF1" w:rsidRPr="00AD2CE1">
        <w:rPr>
          <w:rFonts w:ascii="TH SarabunPSK" w:eastAsia="Calibri" w:hAnsi="TH SarabunPSK" w:cs="TH SarabunPSK"/>
          <w:sz w:val="32"/>
          <w:szCs w:val="32"/>
          <w:cs/>
        </w:rPr>
        <w:t>)</w:t>
      </w:r>
      <w:r w:rsidR="00462DF1" w:rsidRPr="00AD2CE1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2B1201A3" w14:textId="77777777" w:rsidR="00D7542F" w:rsidRDefault="00D7542F" w:rsidP="007054C4">
      <w:pPr>
        <w:tabs>
          <w:tab w:val="left" w:pos="0"/>
        </w:tabs>
        <w:spacing w:after="0" w:line="320" w:lineRule="exact"/>
        <w:ind w:left="1985" w:hanging="851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6CD59178" w14:textId="77777777" w:rsidR="00D7542F" w:rsidRPr="00AD2CE1" w:rsidRDefault="00D7542F" w:rsidP="00D7542F">
      <w:pPr>
        <w:tabs>
          <w:tab w:val="left" w:pos="0"/>
        </w:tabs>
        <w:spacing w:after="0" w:line="320" w:lineRule="exact"/>
        <w:ind w:left="1985" w:hanging="851"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***************************</w:t>
      </w:r>
    </w:p>
    <w:p w14:paraId="583A9ED4" w14:textId="77777777" w:rsidR="002D2635" w:rsidRPr="0043141F" w:rsidRDefault="002D2635" w:rsidP="002D2635">
      <w:pPr>
        <w:rPr>
          <w:sz w:val="32"/>
          <w:szCs w:val="32"/>
        </w:rPr>
      </w:pPr>
    </w:p>
    <w:p w14:paraId="5BEC1D21" w14:textId="77777777" w:rsidR="005F667A" w:rsidRPr="0043141F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  <w:r w:rsidRPr="0043141F">
        <w:rPr>
          <w:rFonts w:ascii="TH SarabunPSK" w:hAnsi="TH SarabunPSK" w:cs="TH SarabunPSK"/>
          <w:sz w:val="32"/>
          <w:szCs w:val="32"/>
          <w:cs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43141F" w14:paraId="393D1066" w14:textId="77777777" w:rsidTr="005551F9">
        <w:tc>
          <w:tcPr>
            <w:tcW w:w="9594" w:type="dxa"/>
          </w:tcPr>
          <w:p w14:paraId="0C266D55" w14:textId="77777777" w:rsidR="005F667A" w:rsidRPr="0043141F" w:rsidRDefault="005F667A" w:rsidP="007B3EF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141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กฎหมาย</w:t>
            </w:r>
          </w:p>
        </w:tc>
      </w:tr>
    </w:tbl>
    <w:p w14:paraId="76AAED92" w14:textId="77777777" w:rsidR="005551F9" w:rsidRPr="005551F9" w:rsidRDefault="007054C4" w:rsidP="005551F9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1.</w:t>
      </w:r>
      <w:r w:rsidR="005551F9" w:rsidRPr="005551F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5551F9" w:rsidRPr="005551F9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เรื่อง ร่างกฎกระทรวงกำหนดค่าธรรมเนียมและการยกเว้นค่าธรรมเนียม ใบอนุญาตโฆษณายาเสพติดให้โทษหรือวัตถุออกฤทธิ์ และค่าธรรมเนียมที่เจ้าหน้าที่ได้ให้บริการตาม (17)</w:t>
      </w:r>
      <w:r w:rsidR="005551F9" w:rsidRPr="005551F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5551F9" w:rsidRPr="005551F9">
        <w:rPr>
          <w:rFonts w:ascii="TH SarabunPSK" w:eastAsia="Calibri" w:hAnsi="TH SarabunPSK" w:cs="TH SarabunPSK"/>
          <w:b/>
          <w:bCs/>
          <w:sz w:val="32"/>
          <w:szCs w:val="32"/>
          <w:cs/>
        </w:rPr>
        <w:t>(18) (19) (20) และ (21) ในอัตราค่าธรรมเนียมท้ายประมวลกฎหมายยาเสพติด พ.ศ. ...</w:t>
      </w:r>
      <w:r w:rsidR="00F90DDD">
        <w:rPr>
          <w:rFonts w:ascii="TH SarabunPSK" w:eastAsia="Calibri" w:hAnsi="TH SarabunPSK" w:cs="TH SarabunPSK"/>
          <w:b/>
          <w:bCs/>
          <w:sz w:val="32"/>
          <w:szCs w:val="32"/>
        </w:rPr>
        <w:t>.</w:t>
      </w:r>
    </w:p>
    <w:p w14:paraId="1668F60C" w14:textId="77777777" w:rsidR="005551F9" w:rsidRPr="005551F9" w:rsidRDefault="005551F9" w:rsidP="005551F9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551F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คณะรัฐมนตรีอนุมัติหลักการร่างกฎกระทรวงกำหนดค่าธรรมเนียมและการยกเว้นค่าธรรมเนียม ใบอนุญาตโฆษณายาเสพติดให้โทษหรือวัตถุออกฤทธิ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์ 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>และค่าธรรมเนียมที่เจ้าหน้าที่ได้ให้บริการตาม (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>17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>) (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>18)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 xml:space="preserve"> (19) (20) และ (21) ในอัตราค่าธรรมเนียมท้ายประมวลกฎหมายยาเสพติด พ.ศ.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>.... ตามที่กระทรวงสาธารณสุข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 (สธ.) 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>เสนอ และให้ส่งสำนักงานคณะกรรมการกฤษฎีกาตรวจพิจารณา แล้วดำเนินการต่อไปได้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 ทั้งนี้ ให้กระทรวงสาธารณสุขรับความเห็นของสำนักงบประมาณไปพิจารณาดำเนินการต่อไป</w:t>
      </w:r>
    </w:p>
    <w:p w14:paraId="53B3F583" w14:textId="77777777" w:rsidR="005551F9" w:rsidRPr="005551F9" w:rsidRDefault="005551F9" w:rsidP="005551F9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551F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สาระสำคัญของร่างกฎกระทรวง</w:t>
      </w:r>
    </w:p>
    <w:p w14:paraId="39DE838C" w14:textId="77777777" w:rsidR="005551F9" w:rsidRPr="005551F9" w:rsidRDefault="005551F9" w:rsidP="005551F9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551F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1.</w:t>
      </w:r>
      <w:r w:rsidRPr="005551F9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ปัจจุบันพระราชบัญญัติให้ใช้ประมวลกฎหมายยาเสพติด พ.ศ. 2564 ได้บัญญัติให้ยกเลิกพระราชบัญญัติยาเสพติดให้โทษ พ.ศ. 2522 และพระราชบัญญัติวัตถุที่ออกฤทธิ์ต่อจิตและประสาท พ.ศ. 2559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 xml:space="preserve"> เมื่อประมวลกฎหมายยาเสพติดมีผลใช้บังคับแล้ว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>(มีผลใช้บังคับเมื่อวันที่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 9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 xml:space="preserve"> ธันวาคม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 2564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 xml:space="preserve">) โดยให้บรรดากฎกระทรวง ระเบียบ หรือประกาศ ที่ออกตามพระราชบัญญัติยาเสพติดให้โทษ พ.ศ. 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>2522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 xml:space="preserve"> และพระราชบัญญัติวัตถุที่ออกฤทธิ์ต่อจิตและประสาท พ.ศ. 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>2559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551F9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ยังคงใช้บังคับได้ต่อไปเพียงเท่าที่ไม่ขัดหรือแย้งกับประมวลกฎหมาย</w:t>
      </w:r>
      <w:r w:rsidR="00F90DDD">
        <w:rPr>
          <w:rFonts w:ascii="TH SarabunPSK" w:eastAsia="Calibri" w:hAnsi="TH SarabunPSK" w:cs="TH SarabunPSK"/>
          <w:b/>
          <w:bCs/>
          <w:sz w:val="32"/>
          <w:szCs w:val="32"/>
          <w:cs/>
        </w:rPr>
        <w:br/>
      </w:r>
      <w:r w:rsidRPr="005551F9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ยาเสพติด</w:t>
      </w:r>
    </w:p>
    <w:p w14:paraId="28696D59" w14:textId="77777777" w:rsidR="005551F9" w:rsidRPr="005551F9" w:rsidRDefault="005551F9" w:rsidP="005551F9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551F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5551F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โดยที่มาตรา </w:t>
      </w:r>
      <w:r w:rsidRPr="005551F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18</w:t>
      </w:r>
      <w:r w:rsidRPr="005551F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แห่งประมวลกฎหมายยาเสพติด บัญญัติให้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>รัฐมนตรีว่าการกระทรวงสาธารณสุขมีอำนาจออกกฎกระทรวงกำหนดค่าธรรมเนียมต่าง ๆ ที่เจ้าหน้าที่ได้ให้บริการ รวมทั้งกำหนดอัตราค่าธรรมเนียมไม่เกินอัตราตามบัญชีท้ายประมวลกฎหมายยาเสพติด หรือยกเว้นค่าธรรมเนียมดังกล่าว ซึ่งในบัญชีท้ายๆ ตาม (11)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>ได้กำหนดอัตราค่าธรรมเนียมใบอนุญาตโฆษณายาเสพติดให้โทษหรือวัตถุออกฤทธิ์ และมาตรา 20 บัญญัติให้ค่าธรรมเนียมตาม (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>17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 xml:space="preserve">) (18) (19) (20) และ (21) ในอัตราค่าธรรมเนียมท้ายประมวลกฎหมายยาเสพติด </w:t>
      </w:r>
      <w:r w:rsidR="00821F4C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>ให้ตกเป็นของสำนักงานคณะกรรมการอาหารและยา (สำนักงาน อย.)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>เพื่อเป็นค่าใช้จ่ายในการปฏิบัติหน้าที่เกี่ยวกับยาเสพติด</w:t>
      </w:r>
      <w:r w:rsidR="00F90DDD">
        <w:rPr>
          <w:rFonts w:ascii="TH SarabunPSK" w:eastAsia="Calibri" w:hAnsi="TH SarabunPSK" w:cs="TH SarabunPSK"/>
          <w:sz w:val="32"/>
          <w:szCs w:val="32"/>
          <w:cs/>
        </w:rPr>
        <w:t>ให้โทษและวัตถุออกฤทธิ์ หรือเป็น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>ค่าตอบแทนแก่ผู้ปฏิบัติงาน ดังนั้น ค่าธรรมเนียมท้ายประมวลกฎหมายยาเสพติดจึงแบ่งออกเป็น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 2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 xml:space="preserve"> ส่วน ได้แก่</w:t>
      </w:r>
    </w:p>
    <w:p w14:paraId="6F94C0DA" w14:textId="77777777" w:rsidR="005551F9" w:rsidRPr="005551F9" w:rsidRDefault="005551F9" w:rsidP="005551F9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551F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ab/>
        <w:t>- ส่วนที่ 1 ค่าธรรมเนียมตาม (1) ถึง (16) ส่วนนี้จะ</w:t>
      </w:r>
      <w:r w:rsidRPr="005551F9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เป็นรายได้แผ่นดิน</w:t>
      </w:r>
    </w:p>
    <w:p w14:paraId="38B75D03" w14:textId="77777777" w:rsidR="005551F9" w:rsidRPr="005551F9" w:rsidRDefault="005551F9" w:rsidP="005551F9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551F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ab/>
        <w:t>-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>ส่วนที่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 2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 xml:space="preserve"> ค่าธรรมเนียมตาม (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>17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>) (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>18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>19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>) (20) และ (21)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>ส่วนนี้ให้</w:t>
      </w:r>
      <w:r w:rsidRPr="005551F9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ตกเป็นของสำนักงาน อย.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 xml:space="preserve"> เพื่อเป็นค่าใช้จ่ายในการปฏิบัติหน้าที่เกี่ยวกับยาเสพติดให้โทษและวัตถุออกฤทธิ์ หรือเป็นค่า</w:t>
      </w:r>
      <w:r w:rsidR="00A337DC">
        <w:rPr>
          <w:rFonts w:ascii="TH SarabunPSK" w:eastAsia="Calibri" w:hAnsi="TH SarabunPSK" w:cs="TH SarabunPSK"/>
          <w:sz w:val="32"/>
          <w:szCs w:val="32"/>
          <w:cs/>
        </w:rPr>
        <w:t>ตอบแทนแก่ผู้ปฏิบัติงานตามมาตรา</w:t>
      </w:r>
      <w:r w:rsidR="00A337DC">
        <w:rPr>
          <w:rFonts w:ascii="TH SarabunPSK" w:eastAsia="Calibri" w:hAnsi="TH SarabunPSK" w:cs="TH SarabunPSK" w:hint="cs"/>
          <w:sz w:val="32"/>
          <w:szCs w:val="32"/>
          <w:cs/>
        </w:rPr>
        <w:t xml:space="preserve"> 19</w:t>
      </w:r>
      <w:r w:rsidR="00F90DDD">
        <w:rPr>
          <w:rFonts w:ascii="TH SarabunPSK" w:eastAsia="Calibri" w:hAnsi="TH SarabunPSK" w:cs="TH SarabunPSK"/>
          <w:sz w:val="32"/>
          <w:szCs w:val="32"/>
          <w:cs/>
        </w:rPr>
        <w:t xml:space="preserve"> ได้แก่ ผู้เชี่ยวชาญ</w:t>
      </w:r>
      <w:r w:rsidR="00F9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F90DDD">
        <w:rPr>
          <w:rFonts w:ascii="TH SarabunPSK" w:eastAsia="Calibri" w:hAnsi="TH SarabunPSK" w:cs="TH SarabunPSK"/>
          <w:sz w:val="32"/>
          <w:szCs w:val="32"/>
          <w:cs/>
        </w:rPr>
        <w:t>องค์ก</w:t>
      </w:r>
      <w:r w:rsidR="00F90DDD">
        <w:rPr>
          <w:rFonts w:ascii="TH SarabunPSK" w:eastAsia="Calibri" w:hAnsi="TH SarabunPSK" w:cs="TH SarabunPSK" w:hint="cs"/>
          <w:sz w:val="32"/>
          <w:szCs w:val="32"/>
          <w:cs/>
        </w:rPr>
        <w:t>ร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>เชี</w:t>
      </w:r>
      <w:r w:rsidR="00A337DC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>ยวชาญ หน่วยงานของรัฐ หรือองค์กรเอกชน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6D7812A1" w14:textId="77777777" w:rsidR="005551F9" w:rsidRPr="005551F9" w:rsidRDefault="005551F9" w:rsidP="005551F9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551F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ดังนั้น เพื่อเป็นการกำหนดรายละเอียดของการกำหนดและการยกเว้นค่าธรรมเนียมเพื่อให้เป</w:t>
      </w:r>
      <w:r w:rsidR="00F90DDD">
        <w:rPr>
          <w:rFonts w:ascii="TH SarabunPSK" w:eastAsia="Calibri" w:hAnsi="TH SarabunPSK" w:cs="TH SarabunPSK"/>
          <w:b/>
          <w:bCs/>
          <w:sz w:val="32"/>
          <w:szCs w:val="32"/>
          <w:cs/>
        </w:rPr>
        <w:t>็นไปตามประมวลกฎหมายยาเสพติด สธ.</w:t>
      </w:r>
      <w:r w:rsidR="00F90DD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5551F9">
        <w:rPr>
          <w:rFonts w:ascii="TH SarabunPSK" w:eastAsia="Calibri" w:hAnsi="TH SarabunPSK" w:cs="TH SarabunPSK"/>
          <w:b/>
          <w:bCs/>
          <w:sz w:val="32"/>
          <w:szCs w:val="32"/>
          <w:cs/>
        </w:rPr>
        <w:t>ยกร่างกฎกระทรวงฉบับนี้ขึ้น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>โดยมีสาระสำคัญ ดังนี้</w:t>
      </w:r>
    </w:p>
    <w:p w14:paraId="326FA2D3" w14:textId="77777777" w:rsidR="005551F9" w:rsidRPr="005551F9" w:rsidRDefault="005551F9" w:rsidP="005551F9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551F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2.1 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 xml:space="preserve">กำหนดค่าธรรมเนียมใบอนุญาตโฆษณายาเสพติดให้โทษหรือวัตถุออกฤทธิ์ ฉบับละ 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5551F9">
        <w:rPr>
          <w:rFonts w:ascii="TH SarabunPSK" w:eastAsia="Calibri" w:hAnsi="TH SarabunPSK" w:cs="TH SarabunPSK"/>
          <w:sz w:val="32"/>
          <w:szCs w:val="32"/>
        </w:rPr>
        <w:t>,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>000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 xml:space="preserve"> บาท</w:t>
      </w:r>
    </w:p>
    <w:p w14:paraId="7FC647B3" w14:textId="77777777" w:rsidR="005551F9" w:rsidRPr="005551F9" w:rsidRDefault="005551F9" w:rsidP="005551F9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551F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2.2 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>กำหนดค่าธรรมเนียมที่เจ้าหน้าที่ได้ให้บริการสำหรับเรียกเก็บจากผู้ประกอบการในกิจกรรมต่าง ๆ ได้แก่ ค่าขึ้นบัญชีที่จะจัดเก็บจากผู้เชี่ยวชาญ องค์กร ผู้เชี่ยวชาญหน่วยงานของรัฐ หรือองค์กรเอกชนทั้งในประเทศและต่างประเทศ ค่าคำขอและการตรวจสอบความถูกต้องของเอกสาร ค่าประเมินเอกสารทางวิชาการ ค่าตรวจสถานประกอบการและค่าดำเนินการอื่น ๆ</w:t>
      </w:r>
    </w:p>
    <w:p w14:paraId="74B99011" w14:textId="77777777" w:rsidR="005551F9" w:rsidRPr="005551F9" w:rsidRDefault="005551F9" w:rsidP="005551F9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551F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2.3 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>ยกเว้นค่าธรรมเนียมให้แก่ผู้ยื่นคำขอในกระบวนการพิจารณาอนุญาตยาเสพติดให้โทษหรือวัตถุออกฤทธิ์และผู้เชี</w:t>
      </w:r>
      <w:r w:rsidR="00A337DC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>ยวชาญ องค์กรผู้เชี่ยวชาญ หน่วยงานของรัฐหรือองค์กรเอกชนทั้งในประเทศและต่างประเทศ ตลอดจนราชการส่วนกลาง ราชการส่วนภูมิภาค</w:t>
      </w:r>
      <w:r w:rsidR="00F9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>ราชการส่วนท้องถิ่น องค์การมหาชน และหน่วยงานอื่นของรัฐ รวมทั้งสถาบันภายใต้มูลนิธิซึ่งเป็นกลไกของส่วนราชการ</w:t>
      </w:r>
    </w:p>
    <w:p w14:paraId="0DD8C7B4" w14:textId="77777777" w:rsidR="005551F9" w:rsidRPr="005551F9" w:rsidRDefault="005551F9" w:rsidP="005551F9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551F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  <w:t>ในคราวประชุมคณะกรรมการควบคุมยาเสพติด</w:t>
      </w:r>
      <w:r w:rsidRPr="005551F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5551F9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ครั้งที่</w:t>
      </w:r>
      <w:r w:rsidRPr="005551F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22-8/2566</w:t>
      </w:r>
      <w:r w:rsidRPr="005551F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เมื่อวันที่ 18 กันยายน </w:t>
      </w:r>
      <w:r w:rsidRPr="005551F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2566</w:t>
      </w:r>
      <w:r w:rsidRPr="005551F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ที่ประชุมได้มีมติเห็นชอบร่างกฎกระทรวงดังกล่าว</w:t>
      </w:r>
    </w:p>
    <w:p w14:paraId="5071EAAE" w14:textId="77777777" w:rsidR="005551F9" w:rsidRPr="00F90DDD" w:rsidRDefault="005551F9" w:rsidP="005551F9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551F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 xml:space="preserve">ร่างกฎกระทรวงในเรื่องนี้เป็นการออกกฎหมายลำดับรองซึ่งออกโดยอาศัยอำนาจตามประมวลกฎหมายยาเสพติดที่มีผลใช้บังคับเมื่อวันที่ 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9 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>ธันวาคม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 2564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 xml:space="preserve"> ภายหลังพระราชบัญญัติหลักเกณฑ์การจัดทำร่างกฎหมายและการประเมินผลสัมฤทธิ์ของกฎหมาย พ.ศ. 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>2562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 xml:space="preserve"> มีผลใช้บังคับ ซึ่งจะต้องดำเนินการให้แล้วเสร็จภายใน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lastRenderedPageBreak/>
        <w:t xml:space="preserve">วันที่ 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>8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 xml:space="preserve"> ธันวาคม 2566 อย่างไรก็ตาม สธ.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 xml:space="preserve">ได้เสนอขอขยายระยะเวลาการดำเนินการออกกฎกระทรวงในเรื่องนี้ </w:t>
      </w:r>
      <w:r w:rsidR="00182017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>ซึ่ง</w:t>
      </w:r>
      <w:r w:rsidRPr="005551F9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คณะรัฐมนตรีได้มีมติเมื่อวันที่ 21 พฤศจิกายน</w:t>
      </w:r>
      <w:r w:rsidRPr="005551F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2566</w:t>
      </w:r>
      <w:r w:rsidRPr="005551F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เห็นชอบให้ขยายระยะเวลาการจัดทำกฎหมายลำดับรองซึ่งออกตามความในประมวลกฎหมายยาเสพติด ออกไปอีก</w:t>
      </w:r>
      <w:r w:rsidRPr="005551F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1</w:t>
      </w:r>
      <w:r w:rsidRPr="005551F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ปี ตั้งแต่วันที่ </w:t>
      </w:r>
      <w:r w:rsidRPr="005551F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9</w:t>
      </w:r>
      <w:r w:rsidRPr="005551F9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ธันวาคม 2566</w:t>
      </w:r>
      <w:r w:rsidRPr="005551F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</w:p>
    <w:p w14:paraId="3D44E815" w14:textId="77777777" w:rsidR="005551F9" w:rsidRPr="005551F9" w:rsidRDefault="005551F9" w:rsidP="005551F9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788436D" w14:textId="77777777" w:rsidR="005551F9" w:rsidRPr="005551F9" w:rsidRDefault="007054C4" w:rsidP="005551F9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2.</w:t>
      </w:r>
      <w:r w:rsidR="005551F9" w:rsidRPr="005551F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ร่างกฎกระทรวงการอนุญาตผลิต นำเข้า ส่งออก หรือจำหน่ายยาเสพติดให้โทษในประเภท 3 พ.ศ. ....</w:t>
      </w:r>
    </w:p>
    <w:p w14:paraId="618F5F3F" w14:textId="77777777" w:rsidR="005551F9" w:rsidRPr="005551F9" w:rsidRDefault="005551F9" w:rsidP="005551F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551F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คณะรัฐมนตรีมีมติเห็นชอบร่างกฎกระทรวงการอนุญาตผลิต นำเข้า ส่งออก หรือจำหน่ายยาเสพติดให้โทษในประเภท 3 พ.ศ. ....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>ที่สำนักงานคณะกรรมการกฤษฎีกาตรวจพิจารณาแล้ว ตามที่กระทรวงสาธารณสุข (สธ.) เสนอ</w:t>
      </w:r>
      <w:r w:rsidR="00F90DDD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และให้ดำเนินการต่อไปได้ โดย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ให้กระทรวงสาธารณสุขรับความเห็นของสำนักงบประมาณไปพิจารณาดำเนินการต่อไปด้วย </w:t>
      </w:r>
    </w:p>
    <w:p w14:paraId="5445EBFF" w14:textId="77777777" w:rsidR="005551F9" w:rsidRPr="005551F9" w:rsidRDefault="005551F9" w:rsidP="005551F9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551F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14:paraId="197B75FF" w14:textId="77777777" w:rsidR="005551F9" w:rsidRPr="005551F9" w:rsidRDefault="005551F9" w:rsidP="005551F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551F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>1. เ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>ดิมได้มีกฎกระทรวงเกี่ยวกับการขออนุญาตผลิต นำเข้า ส่งออก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>จำหน่ายหรือมีไว้ในครอบครองเพื่อจำหน่าย และการกำหนดค่าธรรมเนียม ซึ่งยาเสพติดให้โท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>ษ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>ในประเภท 3 ซึ่งออกโดยอาศัยอำนาจตามความในพระราชบัญญัติยาเสพติดให้โทษ พ.ศ. 2522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>และที่แก้ไขเพิ่มเติม จำนวน 5 ฉบับ ได้แก่ (1) กฎกระทรวงควบคุมการจำหน่ายยาเสพติดให้โทษ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 ใ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>นประเภท 3 ตำรับที่มีโคเดอีนเป็นส่วนผสม พ.ศ. 2546 (2) กฎกระทรวงกำหนดค่าธรรมเนียม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>สำหรับผู้รับอนุญาตตามกฎหมายว่าด้วยยาเสพติดให้โทษ พ.ศ. 2547 (3) กฎกระทรวงกำหนดค่าธรรมเนียมสำหรับผู้รับอนุญาตตามกฎหมายว่าด้วยยาเสพติดให้โทษ (ฉบับที่ 2) พ.ศ. 2552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>(4) กฎกระทรวงกำหนดหลักเกณฑ์ วิธีการ และเงื่อนไขเกี่ยวกับการขออนุญาตผลิต นำเข้า ส่งออก</w:t>
      </w:r>
      <w:r w:rsidR="00F9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>จำหน่ายหรือมีไว้ในครอบครองเพื่อจำหน่ายซึ่งยาเสพติดให้โทษในประเภท 3 พ.ศ. 2553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>และ (5) กฎกระทรวงกำหนดฉลากและเอกสารกำกับยาเสพติดให้โทษในประเภท 3 หรือคำเตือน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>หรือข้อควรระวังการใช้ที่ภาชนะบรรจุหรือหีบห่อบรรจุยาเสพติดให้โทษในประเภท 3 ที่ผลิต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>นำเข้า หรือส่งออก พ.ศ. 2558 แต่โดยที่ปัจจุบันพระราชบัญญัติให้ใช้ประมวลกฎหมายยาเสพติด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>พ.ศ. 2564 ได้บัญญัติให้ยกเลิกพระราชบัญญัติยาเสพติดให้โทษ พ.ศ. 2522 รวมถึงฉบับแก้ไขเพิ่มเติมทุกฉบับ เมื่อประมวลกฎหมายยาเสพติดมีผลใช้บังคับแล้ว (ใช้บังคับเมื่อวันที่ 9 ธันวาคม 256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>โดยให้บรรดากฎกระทรวง ระเบียบ หรือประกาศที่ออกตามพระราชบัญญัติยาเสพติดให้โทษ พ.ศ. 25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>2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>ยังคงใช้บังคับได้ต่อไปเพียงเท่าที่ไม่ขัดหรือแย้งกับประมวลกฎหมายยาเสพติด ซึ่งมาตรา 35 วรรคสาม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>มาตรา 36 มาตรา 37 วรรคหนึ่ง และมาตรา 40 แห่งประมวลกฎหมายยาเสพติด ได้บัญญัติให้การขออนุญาต คุณสมบัติของผู้ขออนุญาต การออกใบอนุญาต การออกใบแทนใบอนุญาต การต่ออายุใบอนุญาต การแก้ไขรายการในใบอนุญาตการนำเข้าหรือส่งออกในแต่ละครั้ง การให้ผู้รับอนุญาต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>ดำเนินการเพื่อประโยชน์ในการควบคุมกำกับดูแล และการกำหนดอัตราค่าธรรมเนียมการขออนุญาตผลิต นำเข้า ส่งออกหรือจำหน่ายซึ่งยาเสพติดให้โทษในประเภท 3 เป็นไปตามหลักเกณฑ์ วิธีการและเงื่อนไขที่กำหนดในกฎกระทรวง ดังนั้น เพื่อกำหนดหลักเกณฑ์ วิธีการ และเงื่อนไขในเรื่องดังกล่าว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>จึงสมควรออกกฎกระทรวงเพื่อเป็นไปตามบทบัญญัติดังกล่าว</w:t>
      </w:r>
    </w:p>
    <w:p w14:paraId="306A81BE" w14:textId="77777777" w:rsidR="005551F9" w:rsidRPr="005551F9" w:rsidRDefault="005551F9" w:rsidP="005551F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551F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ab/>
        <w:t xml:space="preserve">2. </w:t>
      </w:r>
      <w:r w:rsidRPr="005551F9">
        <w:rPr>
          <w:rFonts w:ascii="TH SarabunPSK" w:eastAsia="Calibri" w:hAnsi="TH SarabunPSK" w:cs="TH SarabunPSK"/>
          <w:b/>
          <w:bCs/>
          <w:sz w:val="32"/>
          <w:szCs w:val="32"/>
          <w:cs/>
        </w:rPr>
        <w:t>ร่างกฎกระทรวง</w:t>
      </w:r>
      <w:r w:rsidRPr="005551F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การอนุญาตผลิต นำเข้า ส่งออก หรือจำหน่ายยาเสพติดให้โทษในประเภท 3 พ.ศ. ....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 xml:space="preserve"> ที่กระ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>ท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>รวงสาธารณสุขเสนอ คณะรัฐ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>มน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>ตรีได้มีมติอนุมัติหลักการเมื่อวันที่ 8 สิงหาคม 2566 และสำนักงานคณะกรรมการกฤษฎีกาตรวจพิจารณาแล้ว (เรื่องเสร็จที่ 455/2567) ซึ่งเป็นการออกกฎกระทรวงขึ้นใหม่เพื่อใช้บังคับแทนกฎกระทรวงทั้ง 5 ฉบับ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>ดังกล่าว ซึ่งร่างกฎกระทรวงฉบับนี้ยังคงมีหลักการเช่นเดียวกับ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 xml:space="preserve">กฎกระทรวงฉบับเดิม </w:t>
      </w:r>
      <w:r w:rsidR="00182017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>โดยมีสาระสำคัญ ดังนี้</w:t>
      </w:r>
    </w:p>
    <w:p w14:paraId="01002228" w14:textId="77777777" w:rsidR="005551F9" w:rsidRPr="005551F9" w:rsidRDefault="005551F9" w:rsidP="005551F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551F9">
        <w:rPr>
          <w:rFonts w:ascii="TH SarabunPSK" w:eastAsia="Calibri" w:hAnsi="TH SarabunPSK" w:cs="TH SarabunPSK"/>
          <w:sz w:val="32"/>
          <w:szCs w:val="32"/>
        </w:rPr>
        <w:tab/>
      </w:r>
      <w:r w:rsidRPr="005551F9">
        <w:rPr>
          <w:rFonts w:ascii="TH SarabunPSK" w:eastAsia="Calibri" w:hAnsi="TH SarabunPSK" w:cs="TH SarabunPSK"/>
          <w:sz w:val="32"/>
          <w:szCs w:val="32"/>
        </w:rPr>
        <w:tab/>
        <w:t>3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5551F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ร่างกฎกระทรวงที่ สคก. ตรวจพิจารณา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>ดังกล่าว มีสาระสำคัญ ดังนี้</w:t>
      </w:r>
    </w:p>
    <w:tbl>
      <w:tblPr>
        <w:tblStyle w:val="TableGrid3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5551F9" w:rsidRPr="005551F9" w14:paraId="742C8959" w14:textId="77777777" w:rsidTr="005551F9">
        <w:tc>
          <w:tcPr>
            <w:tcW w:w="2547" w:type="dxa"/>
          </w:tcPr>
          <w:p w14:paraId="7D2AFA9F" w14:textId="77777777" w:rsidR="005551F9" w:rsidRPr="005551F9" w:rsidRDefault="005551F9" w:rsidP="005551F9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5551F9">
              <w:rPr>
                <w:rFonts w:eastAsia="Calibri" w:hint="cs"/>
                <w:b/>
                <w:bCs/>
                <w:cs/>
              </w:rPr>
              <w:t>ประเด็น</w:t>
            </w:r>
          </w:p>
        </w:tc>
        <w:tc>
          <w:tcPr>
            <w:tcW w:w="7229" w:type="dxa"/>
          </w:tcPr>
          <w:p w14:paraId="74DD9866" w14:textId="77777777" w:rsidR="005551F9" w:rsidRPr="005551F9" w:rsidRDefault="005551F9" w:rsidP="005551F9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5551F9">
              <w:rPr>
                <w:rFonts w:eastAsia="Calibri" w:hint="cs"/>
                <w:b/>
                <w:bCs/>
                <w:cs/>
              </w:rPr>
              <w:t>รายละเอียด</w:t>
            </w:r>
          </w:p>
        </w:tc>
      </w:tr>
      <w:tr w:rsidR="005551F9" w:rsidRPr="005551F9" w14:paraId="53E871A0" w14:textId="77777777" w:rsidTr="005551F9">
        <w:tc>
          <w:tcPr>
            <w:tcW w:w="2547" w:type="dxa"/>
          </w:tcPr>
          <w:p w14:paraId="6B9E04C1" w14:textId="77777777" w:rsidR="005551F9" w:rsidRPr="005551F9" w:rsidRDefault="005551F9" w:rsidP="005551F9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5551F9">
              <w:rPr>
                <w:rFonts w:eastAsia="Calibri" w:hint="cs"/>
                <w:b/>
                <w:bCs/>
                <w:cs/>
              </w:rPr>
              <w:t>1. วันบังคับใช้</w:t>
            </w:r>
          </w:p>
        </w:tc>
        <w:tc>
          <w:tcPr>
            <w:tcW w:w="7229" w:type="dxa"/>
          </w:tcPr>
          <w:p w14:paraId="28294FD5" w14:textId="77777777" w:rsidR="005551F9" w:rsidRPr="005551F9" w:rsidRDefault="005551F9" w:rsidP="005551F9">
            <w:pPr>
              <w:spacing w:line="320" w:lineRule="exact"/>
              <w:jc w:val="thaiDistribute"/>
              <w:rPr>
                <w:rFonts w:eastAsia="Calibri"/>
              </w:rPr>
            </w:pPr>
            <w:r w:rsidRPr="005551F9">
              <w:rPr>
                <w:rFonts w:eastAsia="Calibri" w:hint="cs"/>
                <w:cs/>
              </w:rPr>
              <w:t xml:space="preserve">- ให้ใช้บังคับเมื่อพ้นกำหนด 30 วันนับแต่วันประกาศในราชกิจจานุเบกษาเป็นต้นไป </w:t>
            </w:r>
          </w:p>
        </w:tc>
      </w:tr>
      <w:tr w:rsidR="005551F9" w:rsidRPr="005551F9" w14:paraId="3FB7E0C4" w14:textId="77777777" w:rsidTr="005551F9">
        <w:tc>
          <w:tcPr>
            <w:tcW w:w="2547" w:type="dxa"/>
          </w:tcPr>
          <w:p w14:paraId="175BD966" w14:textId="77777777" w:rsidR="005551F9" w:rsidRPr="005551F9" w:rsidRDefault="005551F9" w:rsidP="005551F9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5551F9">
              <w:rPr>
                <w:rFonts w:eastAsia="Calibri" w:hint="cs"/>
                <w:b/>
                <w:bCs/>
                <w:cs/>
              </w:rPr>
              <w:t>2. ยกเลิกบทบัญญัติ</w:t>
            </w:r>
          </w:p>
        </w:tc>
        <w:tc>
          <w:tcPr>
            <w:tcW w:w="7229" w:type="dxa"/>
          </w:tcPr>
          <w:p w14:paraId="39AFE277" w14:textId="77777777" w:rsidR="005551F9" w:rsidRPr="005551F9" w:rsidRDefault="005551F9" w:rsidP="005551F9">
            <w:pPr>
              <w:spacing w:line="320" w:lineRule="exact"/>
              <w:jc w:val="thaiDistribute"/>
              <w:rPr>
                <w:rFonts w:eastAsia="Calibri"/>
              </w:rPr>
            </w:pPr>
            <w:r w:rsidRPr="005551F9">
              <w:rPr>
                <w:rFonts w:eastAsia="Calibri"/>
                <w:cs/>
              </w:rPr>
              <w:t xml:space="preserve">- ยกเลิกกฎกระทรวงควบคุมการจำหน่ายยาเสพติดให้โทษในประเภท </w:t>
            </w:r>
            <w:r w:rsidRPr="005551F9">
              <w:rPr>
                <w:rFonts w:eastAsia="Calibri"/>
              </w:rPr>
              <w:t>3</w:t>
            </w:r>
            <w:r w:rsidRPr="005551F9">
              <w:rPr>
                <w:rFonts w:eastAsia="Calibri"/>
                <w:cs/>
              </w:rPr>
              <w:t xml:space="preserve"> ตำรับ</w:t>
            </w:r>
            <w:r w:rsidRPr="005551F9">
              <w:rPr>
                <w:rFonts w:eastAsia="Calibri" w:hint="cs"/>
                <w:cs/>
              </w:rPr>
              <w:t xml:space="preserve"> </w:t>
            </w:r>
            <w:r w:rsidRPr="005551F9">
              <w:rPr>
                <w:rFonts w:eastAsia="Calibri"/>
                <w:cs/>
              </w:rPr>
              <w:t>ที่มี</w:t>
            </w:r>
            <w:r w:rsidR="00F90DDD">
              <w:rPr>
                <w:rFonts w:eastAsia="Calibri"/>
                <w:cs/>
              </w:rPr>
              <w:br/>
            </w:r>
            <w:r w:rsidRPr="005551F9">
              <w:rPr>
                <w:rFonts w:eastAsia="Calibri"/>
                <w:cs/>
              </w:rPr>
              <w:t xml:space="preserve">โคเดอีนเป็นส่วนผสม พ.ศ. </w:t>
            </w:r>
            <w:r w:rsidRPr="005551F9">
              <w:rPr>
                <w:rFonts w:eastAsia="Calibri"/>
              </w:rPr>
              <w:t>2546</w:t>
            </w:r>
          </w:p>
          <w:p w14:paraId="2B8FC2DA" w14:textId="77777777" w:rsidR="005551F9" w:rsidRPr="005551F9" w:rsidRDefault="005551F9" w:rsidP="005551F9">
            <w:pPr>
              <w:spacing w:line="320" w:lineRule="exact"/>
              <w:jc w:val="thaiDistribute"/>
              <w:rPr>
                <w:rFonts w:eastAsia="Calibri"/>
              </w:rPr>
            </w:pPr>
            <w:r w:rsidRPr="005551F9">
              <w:rPr>
                <w:rFonts w:eastAsia="Calibri" w:hint="cs"/>
                <w:cs/>
              </w:rPr>
              <w:t xml:space="preserve">- </w:t>
            </w:r>
            <w:r w:rsidRPr="005551F9">
              <w:rPr>
                <w:rFonts w:eastAsia="Calibri"/>
                <w:cs/>
              </w:rPr>
              <w:t xml:space="preserve">ยกเลิกข้อ </w:t>
            </w:r>
            <w:r w:rsidRPr="005551F9">
              <w:rPr>
                <w:rFonts w:eastAsia="Calibri"/>
              </w:rPr>
              <w:t xml:space="preserve">2 </w:t>
            </w:r>
            <w:r w:rsidRPr="005551F9">
              <w:rPr>
                <w:rFonts w:eastAsia="Calibri"/>
                <w:cs/>
              </w:rPr>
              <w:t>(</w:t>
            </w:r>
            <w:r w:rsidRPr="005551F9">
              <w:rPr>
                <w:rFonts w:eastAsia="Calibri"/>
              </w:rPr>
              <w:t>6</w:t>
            </w:r>
            <w:r w:rsidRPr="005551F9">
              <w:rPr>
                <w:rFonts w:eastAsia="Calibri"/>
                <w:cs/>
              </w:rPr>
              <w:t>) (</w:t>
            </w:r>
            <w:r w:rsidRPr="005551F9">
              <w:rPr>
                <w:rFonts w:eastAsia="Calibri"/>
              </w:rPr>
              <w:t>7</w:t>
            </w:r>
            <w:r w:rsidRPr="005551F9">
              <w:rPr>
                <w:rFonts w:eastAsia="Calibri"/>
                <w:cs/>
              </w:rPr>
              <w:t>) (</w:t>
            </w:r>
            <w:r w:rsidRPr="005551F9">
              <w:rPr>
                <w:rFonts w:eastAsia="Calibri"/>
              </w:rPr>
              <w:t>8</w:t>
            </w:r>
            <w:r w:rsidRPr="005551F9">
              <w:rPr>
                <w:rFonts w:eastAsia="Calibri"/>
                <w:cs/>
              </w:rPr>
              <w:t>) (</w:t>
            </w:r>
            <w:r w:rsidRPr="005551F9">
              <w:rPr>
                <w:rFonts w:eastAsia="Calibri"/>
              </w:rPr>
              <w:t>9</w:t>
            </w:r>
            <w:r w:rsidRPr="005551F9">
              <w:rPr>
                <w:rFonts w:eastAsia="Calibri"/>
                <w:cs/>
              </w:rPr>
              <w:t>) (</w:t>
            </w:r>
            <w:r w:rsidRPr="005551F9">
              <w:rPr>
                <w:rFonts w:eastAsia="Calibri"/>
              </w:rPr>
              <w:t>11</w:t>
            </w:r>
            <w:r w:rsidRPr="005551F9">
              <w:rPr>
                <w:rFonts w:eastAsia="Calibri"/>
                <w:cs/>
              </w:rPr>
              <w:t>) (</w:t>
            </w:r>
            <w:r w:rsidRPr="005551F9">
              <w:rPr>
                <w:rFonts w:eastAsia="Calibri"/>
              </w:rPr>
              <w:t>15</w:t>
            </w:r>
            <w:r w:rsidRPr="005551F9">
              <w:rPr>
                <w:rFonts w:eastAsia="Calibri"/>
                <w:cs/>
              </w:rPr>
              <w:t>) และ (</w:t>
            </w:r>
            <w:r w:rsidRPr="005551F9">
              <w:rPr>
                <w:rFonts w:eastAsia="Calibri"/>
              </w:rPr>
              <w:t>18</w:t>
            </w:r>
            <w:r w:rsidRPr="005551F9">
              <w:rPr>
                <w:rFonts w:eastAsia="Calibri"/>
                <w:cs/>
              </w:rPr>
              <w:t xml:space="preserve">) แห่งกฎกระทรวงกำหนดค่าธรรมเนียมสำหรับผู้รับอนุญาตตามกฎหมายว่าด้วยยาเสพติดให้โทษ พ.ศ. </w:t>
            </w:r>
            <w:r w:rsidRPr="005551F9">
              <w:rPr>
                <w:rFonts w:eastAsia="Calibri"/>
              </w:rPr>
              <w:t>2547</w:t>
            </w:r>
            <w:r w:rsidRPr="005551F9">
              <w:rPr>
                <w:rFonts w:eastAsia="Calibri" w:hint="cs"/>
                <w:cs/>
              </w:rPr>
              <w:t xml:space="preserve"> </w:t>
            </w:r>
            <w:r w:rsidRPr="005551F9">
              <w:rPr>
                <w:rFonts w:eastAsia="Calibri"/>
                <w:cs/>
              </w:rPr>
              <w:t>เฉพาะในส่วนที่เกี่ยวกับการกำหนดค่าธรรมเนียมใบอนุญาตผลิต นำเข้า ส่งออก จำหน่าย</w:t>
            </w:r>
            <w:r w:rsidRPr="005551F9">
              <w:rPr>
                <w:rFonts w:eastAsia="Calibri" w:hint="cs"/>
                <w:cs/>
              </w:rPr>
              <w:t xml:space="preserve"> </w:t>
            </w:r>
            <w:r w:rsidRPr="005551F9">
              <w:rPr>
                <w:rFonts w:eastAsia="Calibri"/>
                <w:cs/>
              </w:rPr>
              <w:t xml:space="preserve">หรือนำเข้าหรือส่งออกแต่ละครั้งซึ่งยาเสพติดให้โทษในประเภท </w:t>
            </w:r>
            <w:r w:rsidRPr="005551F9">
              <w:rPr>
                <w:rFonts w:eastAsia="Calibri"/>
              </w:rPr>
              <w:t>3</w:t>
            </w:r>
          </w:p>
          <w:p w14:paraId="4532F3F2" w14:textId="77777777" w:rsidR="005551F9" w:rsidRPr="005551F9" w:rsidRDefault="005551F9" w:rsidP="005551F9">
            <w:pPr>
              <w:spacing w:line="320" w:lineRule="exact"/>
              <w:jc w:val="thaiDistribute"/>
              <w:rPr>
                <w:rFonts w:eastAsia="Calibri"/>
              </w:rPr>
            </w:pPr>
            <w:r w:rsidRPr="005551F9">
              <w:rPr>
                <w:rFonts w:eastAsia="Calibri" w:hint="cs"/>
                <w:cs/>
              </w:rPr>
              <w:lastRenderedPageBreak/>
              <w:t xml:space="preserve">- </w:t>
            </w:r>
            <w:r w:rsidRPr="005551F9">
              <w:rPr>
                <w:rFonts w:eastAsia="Calibri"/>
                <w:cs/>
              </w:rPr>
              <w:t xml:space="preserve">ยกเลิกข้อ </w:t>
            </w:r>
            <w:r w:rsidRPr="005551F9">
              <w:rPr>
                <w:rFonts w:eastAsia="Calibri"/>
              </w:rPr>
              <w:t xml:space="preserve">3 </w:t>
            </w:r>
            <w:r w:rsidRPr="005551F9">
              <w:rPr>
                <w:rFonts w:eastAsia="Calibri"/>
                <w:cs/>
              </w:rPr>
              <w:t>(</w:t>
            </w:r>
            <w:r w:rsidRPr="005551F9">
              <w:rPr>
                <w:rFonts w:eastAsia="Calibri"/>
              </w:rPr>
              <w:t>1</w:t>
            </w:r>
            <w:r w:rsidRPr="005551F9">
              <w:rPr>
                <w:rFonts w:eastAsia="Calibri"/>
                <w:cs/>
              </w:rPr>
              <w:t>) แห่งกฎกระทรวงกำหนดค่าธรรมเนียมสำหรับผู้รับอนุญาต</w:t>
            </w:r>
            <w:r w:rsidRPr="005551F9">
              <w:rPr>
                <w:rFonts w:eastAsia="Calibri" w:hint="cs"/>
                <w:cs/>
              </w:rPr>
              <w:t xml:space="preserve"> </w:t>
            </w:r>
            <w:r w:rsidRPr="005551F9">
              <w:rPr>
                <w:rFonts w:eastAsia="Calibri"/>
                <w:cs/>
              </w:rPr>
              <w:t xml:space="preserve">ตามกฎหมายว่าด้วยยาเสพติดให้โทษ พ.ศ. </w:t>
            </w:r>
            <w:r w:rsidRPr="005551F9">
              <w:rPr>
                <w:rFonts w:eastAsia="Calibri"/>
              </w:rPr>
              <w:t>2547</w:t>
            </w:r>
            <w:r w:rsidRPr="005551F9">
              <w:rPr>
                <w:rFonts w:eastAsia="Calibri"/>
                <w:cs/>
              </w:rPr>
              <w:t xml:space="preserve"> ซึ่งแก้ไขเพิ่มเติมโดย</w:t>
            </w:r>
            <w:r w:rsidRPr="005551F9">
              <w:rPr>
                <w:rFonts w:eastAsia="Calibri" w:hint="cs"/>
                <w:cs/>
              </w:rPr>
              <w:t>กฎกระทรวง</w:t>
            </w:r>
            <w:r w:rsidRPr="005551F9">
              <w:rPr>
                <w:rFonts w:eastAsia="Calibri"/>
                <w:cs/>
              </w:rPr>
              <w:t xml:space="preserve"> กำหนดค่าธรรมเนียมสำหรับผู้รับอนุญาตตามกฎหมายว่าด้วยยาเสพติดให้โทษ </w:t>
            </w:r>
            <w:r w:rsidR="00F90DDD">
              <w:rPr>
                <w:rFonts w:eastAsia="Calibri"/>
                <w:cs/>
              </w:rPr>
              <w:br/>
            </w:r>
            <w:r w:rsidRPr="005551F9">
              <w:rPr>
                <w:rFonts w:eastAsia="Calibri"/>
                <w:cs/>
              </w:rPr>
              <w:t xml:space="preserve">(ฉบับที่ </w:t>
            </w:r>
            <w:r w:rsidRPr="005551F9">
              <w:rPr>
                <w:rFonts w:eastAsia="Calibri"/>
              </w:rPr>
              <w:t>2</w:t>
            </w:r>
            <w:r w:rsidRPr="005551F9">
              <w:rPr>
                <w:rFonts w:eastAsia="Calibri"/>
                <w:cs/>
              </w:rPr>
              <w:t xml:space="preserve">) พ.ศ. </w:t>
            </w:r>
            <w:r w:rsidRPr="005551F9">
              <w:rPr>
                <w:rFonts w:eastAsia="Calibri"/>
              </w:rPr>
              <w:t>2552</w:t>
            </w:r>
            <w:r w:rsidRPr="005551F9">
              <w:rPr>
                <w:rFonts w:eastAsia="Calibri"/>
                <w:cs/>
              </w:rPr>
              <w:t xml:space="preserve"> เฉพาะในส่วนที่เกี่ยวกับการยกเว้นค่าธรรมเนียมใบอนุญาตผลิต</w:t>
            </w:r>
            <w:r w:rsidRPr="005551F9">
              <w:rPr>
                <w:rFonts w:eastAsia="Calibri" w:hint="cs"/>
                <w:cs/>
              </w:rPr>
              <w:t xml:space="preserve"> </w:t>
            </w:r>
            <w:r w:rsidRPr="005551F9">
              <w:rPr>
                <w:rFonts w:eastAsia="Calibri"/>
                <w:cs/>
              </w:rPr>
              <w:t xml:space="preserve">นำเข้า ส่งออก จำหน่าย หรือนำเข้าหรือส่งออกแต่ละครั้งซึ่งยาเสพติดให้โทษในประเภท </w:t>
            </w:r>
            <w:r w:rsidRPr="005551F9">
              <w:rPr>
                <w:rFonts w:eastAsia="Calibri"/>
              </w:rPr>
              <w:t>3</w:t>
            </w:r>
          </w:p>
          <w:p w14:paraId="4EC56115" w14:textId="77777777" w:rsidR="005551F9" w:rsidRPr="005551F9" w:rsidRDefault="005551F9" w:rsidP="005551F9">
            <w:pPr>
              <w:spacing w:line="320" w:lineRule="exact"/>
              <w:jc w:val="thaiDistribute"/>
              <w:rPr>
                <w:rFonts w:eastAsia="Calibri"/>
              </w:rPr>
            </w:pPr>
            <w:r w:rsidRPr="005551F9">
              <w:rPr>
                <w:rFonts w:eastAsia="Calibri"/>
                <w:cs/>
              </w:rPr>
              <w:t xml:space="preserve">- กฎกระทรวงกำหนดหลักเกณฑ์ วิธีการ และเงื่อนไขเกี่ยวกับการขออนุญาตผลิต นำเข้า ส่งออก จำหน่ายหรือมีไว้ในครอบครองเพื่อจำหน่ายซึ่งยาเสพติดให้โทษในประเภท </w:t>
            </w:r>
            <w:r w:rsidRPr="005551F9">
              <w:rPr>
                <w:rFonts w:eastAsia="Calibri"/>
              </w:rPr>
              <w:t>3</w:t>
            </w:r>
            <w:r w:rsidRPr="005551F9">
              <w:rPr>
                <w:rFonts w:eastAsia="Calibri"/>
                <w:cs/>
              </w:rPr>
              <w:t xml:space="preserve"> พ.ศ. </w:t>
            </w:r>
            <w:r w:rsidRPr="005551F9">
              <w:rPr>
                <w:rFonts w:eastAsia="Calibri"/>
              </w:rPr>
              <w:t>2553</w:t>
            </w:r>
          </w:p>
          <w:p w14:paraId="052A3820" w14:textId="77777777" w:rsidR="005551F9" w:rsidRPr="005551F9" w:rsidRDefault="005551F9" w:rsidP="005551F9">
            <w:pPr>
              <w:spacing w:line="320" w:lineRule="exact"/>
              <w:jc w:val="thaiDistribute"/>
              <w:rPr>
                <w:rFonts w:eastAsia="Calibri"/>
              </w:rPr>
            </w:pPr>
            <w:r w:rsidRPr="005551F9">
              <w:rPr>
                <w:rFonts w:eastAsia="Calibri" w:hint="cs"/>
                <w:cs/>
              </w:rPr>
              <w:t>-</w:t>
            </w:r>
            <w:r w:rsidRPr="005551F9">
              <w:rPr>
                <w:rFonts w:eastAsia="Calibri"/>
                <w:cs/>
              </w:rPr>
              <w:t xml:space="preserve"> กฎกระทรวงกำหนดฉลากและเอกสารกำกับยาเสพติดให้โทษในประเภท </w:t>
            </w:r>
            <w:r w:rsidRPr="005551F9">
              <w:rPr>
                <w:rFonts w:eastAsia="Calibri"/>
              </w:rPr>
              <w:t>3</w:t>
            </w:r>
            <w:r w:rsidRPr="005551F9">
              <w:rPr>
                <w:rFonts w:eastAsia="Calibri" w:hint="cs"/>
                <w:cs/>
              </w:rPr>
              <w:t xml:space="preserve"> </w:t>
            </w:r>
            <w:r w:rsidRPr="005551F9">
              <w:rPr>
                <w:rFonts w:eastAsia="Calibri"/>
                <w:cs/>
              </w:rPr>
              <w:t>หรือ</w:t>
            </w:r>
            <w:r w:rsidR="00F90DDD">
              <w:rPr>
                <w:rFonts w:eastAsia="Calibri"/>
                <w:cs/>
              </w:rPr>
              <w:br/>
            </w:r>
            <w:r w:rsidRPr="005551F9">
              <w:rPr>
                <w:rFonts w:eastAsia="Calibri"/>
                <w:cs/>
              </w:rPr>
              <w:t xml:space="preserve">คำเตือนหรือข้อควรระวังการใช้ที่ภาชนะบรรจุหรือหีบห่อบรรจุยาเสพติดให้โทษในประเภท </w:t>
            </w:r>
            <w:r w:rsidRPr="005551F9">
              <w:rPr>
                <w:rFonts w:eastAsia="Calibri"/>
              </w:rPr>
              <w:t xml:space="preserve">3 </w:t>
            </w:r>
            <w:r w:rsidRPr="005551F9">
              <w:rPr>
                <w:rFonts w:eastAsia="Calibri"/>
                <w:cs/>
              </w:rPr>
              <w:t xml:space="preserve">ที่ผลิต นำเข้า หรือส่งออก พ.ศ. </w:t>
            </w:r>
            <w:r w:rsidRPr="005551F9">
              <w:rPr>
                <w:rFonts w:eastAsia="Calibri"/>
              </w:rPr>
              <w:t>2558</w:t>
            </w:r>
          </w:p>
        </w:tc>
      </w:tr>
      <w:tr w:rsidR="005551F9" w:rsidRPr="005551F9" w14:paraId="4182FDB6" w14:textId="77777777" w:rsidTr="005551F9">
        <w:tc>
          <w:tcPr>
            <w:tcW w:w="2547" w:type="dxa"/>
          </w:tcPr>
          <w:p w14:paraId="0C36A170" w14:textId="77777777" w:rsidR="005551F9" w:rsidRPr="005551F9" w:rsidRDefault="005551F9" w:rsidP="005551F9">
            <w:pPr>
              <w:spacing w:line="320" w:lineRule="exact"/>
              <w:rPr>
                <w:rFonts w:eastAsia="Calibri"/>
                <w:b/>
                <w:bCs/>
              </w:rPr>
            </w:pPr>
            <w:r w:rsidRPr="005551F9">
              <w:rPr>
                <w:rFonts w:eastAsia="Calibri" w:hint="cs"/>
                <w:b/>
                <w:bCs/>
                <w:cs/>
              </w:rPr>
              <w:lastRenderedPageBreak/>
              <w:t>3. คำนิยาม</w:t>
            </w:r>
          </w:p>
        </w:tc>
        <w:tc>
          <w:tcPr>
            <w:tcW w:w="7229" w:type="dxa"/>
          </w:tcPr>
          <w:p w14:paraId="26DBFE2F" w14:textId="77777777" w:rsidR="005551F9" w:rsidRPr="005551F9" w:rsidRDefault="005551F9" w:rsidP="005551F9">
            <w:pPr>
              <w:spacing w:line="320" w:lineRule="exact"/>
              <w:jc w:val="thaiDistribute"/>
              <w:rPr>
                <w:rFonts w:eastAsia="Calibri"/>
              </w:rPr>
            </w:pPr>
            <w:r w:rsidRPr="005551F9">
              <w:rPr>
                <w:rFonts w:eastAsia="Calibri" w:hint="cs"/>
                <w:cs/>
              </w:rPr>
              <w:t xml:space="preserve">- </w:t>
            </w:r>
            <w:r w:rsidRPr="005551F9">
              <w:rPr>
                <w:rFonts w:eastAsia="Calibri"/>
                <w:cs/>
              </w:rPr>
              <w:t>กำหนดนิยามคำว่า “ขายส่ง” หมายความว่า การจำหน่ายโดยตรงให้แก่</w:t>
            </w:r>
          </w:p>
          <w:p w14:paraId="60B32943" w14:textId="77777777" w:rsidR="005551F9" w:rsidRPr="005551F9" w:rsidRDefault="005551F9" w:rsidP="005551F9">
            <w:pPr>
              <w:spacing w:line="320" w:lineRule="exact"/>
              <w:jc w:val="thaiDistribute"/>
              <w:rPr>
                <w:rFonts w:eastAsia="Calibri"/>
              </w:rPr>
            </w:pPr>
            <w:r w:rsidRPr="005551F9">
              <w:rPr>
                <w:rFonts w:eastAsia="Calibri"/>
                <w:cs/>
              </w:rPr>
              <w:t xml:space="preserve">(1) ผู้รับอนุญาตผลิต </w:t>
            </w:r>
            <w:r w:rsidRPr="005551F9">
              <w:rPr>
                <w:rFonts w:eastAsia="Calibri"/>
                <w:b/>
                <w:bCs/>
                <w:u w:val="single"/>
                <w:cs/>
              </w:rPr>
              <w:t>จำหน่าย</w:t>
            </w:r>
            <w:r w:rsidRPr="005551F9">
              <w:rPr>
                <w:rFonts w:eastAsia="Calibri"/>
                <w:cs/>
              </w:rPr>
              <w:t xml:space="preserve"> หรือจำหน่าย</w:t>
            </w:r>
            <w:r w:rsidRPr="005551F9">
              <w:rPr>
                <w:rFonts w:eastAsia="Calibri" w:hint="cs"/>
                <w:cs/>
              </w:rPr>
              <w:t xml:space="preserve"> </w:t>
            </w:r>
            <w:r w:rsidRPr="005551F9">
              <w:rPr>
                <w:rFonts w:eastAsia="Calibri"/>
                <w:b/>
                <w:bCs/>
                <w:u w:val="single"/>
                <w:cs/>
              </w:rPr>
              <w:t>โดยการ</w:t>
            </w:r>
            <w:r w:rsidRPr="005551F9">
              <w:rPr>
                <w:rFonts w:eastAsia="Calibri" w:hint="cs"/>
                <w:b/>
                <w:bCs/>
                <w:u w:val="single"/>
                <w:cs/>
              </w:rPr>
              <w:t>ข</w:t>
            </w:r>
            <w:r w:rsidRPr="005551F9">
              <w:rPr>
                <w:rFonts w:eastAsia="Calibri"/>
                <w:b/>
                <w:bCs/>
                <w:u w:val="single"/>
                <w:cs/>
              </w:rPr>
              <w:t>ายส่ง</w:t>
            </w:r>
            <w:r w:rsidRPr="005551F9">
              <w:rPr>
                <w:rFonts w:eastAsia="Calibri" w:hint="cs"/>
                <w:b/>
                <w:bCs/>
                <w:cs/>
              </w:rPr>
              <w:t xml:space="preserve"> </w:t>
            </w:r>
            <w:r w:rsidRPr="005551F9">
              <w:rPr>
                <w:rFonts w:eastAsia="Calibri"/>
                <w:cs/>
              </w:rPr>
              <w:t>ยาเสพติดให้โทษ</w:t>
            </w:r>
            <w:r w:rsidRPr="005551F9">
              <w:rPr>
                <w:rFonts w:eastAsia="Calibri" w:hint="cs"/>
                <w:cs/>
              </w:rPr>
              <w:t>ใน</w:t>
            </w:r>
            <w:r w:rsidRPr="005551F9">
              <w:rPr>
                <w:rFonts w:eastAsia="Calibri"/>
                <w:cs/>
              </w:rPr>
              <w:t>ประเภท 3 (สธ. ขอแก้ไขคำนิยามจากร่างที่ สคก. ตรวจพิจาร</w:t>
            </w:r>
            <w:r w:rsidRPr="005551F9">
              <w:rPr>
                <w:rFonts w:eastAsia="Calibri" w:hint="cs"/>
                <w:cs/>
              </w:rPr>
              <w:t>ณาแล้ว</w:t>
            </w:r>
            <w:r w:rsidRPr="005551F9">
              <w:rPr>
                <w:rFonts w:eastAsia="Calibri"/>
                <w:cs/>
              </w:rPr>
              <w:t>ให้สอดคล้องกับร่างกฎกระทรวงการอนุญาตผลิต น</w:t>
            </w:r>
            <w:r w:rsidRPr="005551F9">
              <w:rPr>
                <w:rFonts w:eastAsia="Calibri" w:hint="cs"/>
                <w:cs/>
              </w:rPr>
              <w:t>ำ</w:t>
            </w:r>
            <w:r w:rsidRPr="005551F9">
              <w:rPr>
                <w:rFonts w:eastAsia="Calibri"/>
                <w:cs/>
              </w:rPr>
              <w:t>เข้า ส่งออก หรือจำหน่ายวัตถุออกฤทธิ์ในประเภ</w:t>
            </w:r>
            <w:r w:rsidRPr="005551F9">
              <w:rPr>
                <w:rFonts w:eastAsia="Calibri" w:hint="cs"/>
                <w:cs/>
              </w:rPr>
              <w:t>ท</w:t>
            </w:r>
            <w:r w:rsidRPr="005551F9">
              <w:rPr>
                <w:rFonts w:eastAsia="Calibri"/>
                <w:cs/>
              </w:rPr>
              <w:t xml:space="preserve"> 3 หรือประ</w:t>
            </w:r>
            <w:r w:rsidRPr="005551F9">
              <w:rPr>
                <w:rFonts w:eastAsia="Calibri" w:hint="cs"/>
                <w:cs/>
              </w:rPr>
              <w:t>เภท 4</w:t>
            </w:r>
            <w:r w:rsidRPr="005551F9">
              <w:rPr>
                <w:rFonts w:eastAsia="Calibri"/>
                <w:cs/>
              </w:rPr>
              <w:t xml:space="preserve"> พ.</w:t>
            </w:r>
            <w:r w:rsidRPr="005551F9">
              <w:rPr>
                <w:rFonts w:eastAsia="Calibri" w:hint="cs"/>
                <w:cs/>
              </w:rPr>
              <w:t>ศ.</w:t>
            </w:r>
            <w:r w:rsidRPr="005551F9">
              <w:rPr>
                <w:rFonts w:eastAsia="Calibri"/>
                <w:cs/>
              </w:rPr>
              <w:t xml:space="preserve"> (</w:t>
            </w:r>
            <w:r w:rsidRPr="005551F9">
              <w:rPr>
                <w:rFonts w:eastAsia="Calibri" w:hint="cs"/>
                <w:cs/>
              </w:rPr>
              <w:t>เ</w:t>
            </w:r>
            <w:r w:rsidRPr="005551F9">
              <w:rPr>
                <w:rFonts w:eastAsia="Calibri"/>
                <w:cs/>
              </w:rPr>
              <w:t>รื่องเสร็จที่</w:t>
            </w:r>
            <w:r w:rsidRPr="005551F9">
              <w:rPr>
                <w:rFonts w:eastAsia="Calibri" w:hint="cs"/>
                <w:cs/>
              </w:rPr>
              <w:t xml:space="preserve"> 631-362/2567</w:t>
            </w:r>
            <w:r w:rsidRPr="005551F9">
              <w:rPr>
                <w:rFonts w:eastAsia="Calibri"/>
                <w:cs/>
              </w:rPr>
              <w:t>)</w:t>
            </w:r>
          </w:p>
          <w:p w14:paraId="5442E786" w14:textId="77777777" w:rsidR="005551F9" w:rsidRPr="005551F9" w:rsidRDefault="005551F9" w:rsidP="005551F9">
            <w:pPr>
              <w:spacing w:line="320" w:lineRule="exact"/>
              <w:jc w:val="thaiDistribute"/>
              <w:rPr>
                <w:rFonts w:eastAsia="Calibri"/>
              </w:rPr>
            </w:pPr>
            <w:r w:rsidRPr="005551F9">
              <w:rPr>
                <w:rFonts w:eastAsia="Calibri"/>
                <w:cs/>
              </w:rPr>
              <w:t>(</w:t>
            </w:r>
            <w:r w:rsidRPr="005551F9">
              <w:rPr>
                <w:rFonts w:eastAsia="Calibri" w:hint="cs"/>
                <w:cs/>
              </w:rPr>
              <w:t>2</w:t>
            </w:r>
            <w:r w:rsidRPr="005551F9">
              <w:rPr>
                <w:rFonts w:eastAsia="Calibri"/>
                <w:cs/>
              </w:rPr>
              <w:t>) กระทรวง ทบวง กรม สภากาชาดไทย และองค์การมหาชนและหน่วยงานในกำกับของรัฐที่ให้บริการทางการแพทย์และการสาธารณสุข</w:t>
            </w:r>
          </w:p>
          <w:p w14:paraId="25B8E702" w14:textId="77777777" w:rsidR="005551F9" w:rsidRPr="005551F9" w:rsidRDefault="005551F9" w:rsidP="00182017">
            <w:pPr>
              <w:spacing w:line="320" w:lineRule="exact"/>
              <w:jc w:val="thaiDistribute"/>
              <w:rPr>
                <w:rFonts w:eastAsia="Calibri"/>
              </w:rPr>
            </w:pPr>
            <w:r w:rsidRPr="005551F9">
              <w:rPr>
                <w:rFonts w:eastAsia="Calibri" w:hint="cs"/>
                <w:cs/>
              </w:rPr>
              <w:t>(3</w:t>
            </w:r>
            <w:r w:rsidRPr="005551F9">
              <w:rPr>
                <w:rFonts w:eastAsia="Calibri"/>
                <w:cs/>
              </w:rPr>
              <w:t>) ผู้ประกอบวิชาชีพเวชกรรม ผู้ประกอบวิชาชีพทันตกรรม หรือผู้ประกอบ</w:t>
            </w:r>
            <w:r w:rsidRPr="005551F9">
              <w:rPr>
                <w:rFonts w:eastAsia="Calibri" w:hint="cs"/>
                <w:cs/>
              </w:rPr>
              <w:t>วิ</w:t>
            </w:r>
            <w:r w:rsidRPr="005551F9">
              <w:rPr>
                <w:rFonts w:eastAsia="Calibri"/>
                <w:cs/>
              </w:rPr>
              <w:t>ชาชีพการสัตวแพทย์ชั้นหนึ่ง</w:t>
            </w:r>
          </w:p>
        </w:tc>
      </w:tr>
      <w:tr w:rsidR="005551F9" w:rsidRPr="005551F9" w14:paraId="7A625CAD" w14:textId="77777777" w:rsidTr="005551F9">
        <w:tc>
          <w:tcPr>
            <w:tcW w:w="2547" w:type="dxa"/>
          </w:tcPr>
          <w:p w14:paraId="594BFB9E" w14:textId="77777777" w:rsidR="005551F9" w:rsidRPr="005551F9" w:rsidRDefault="005551F9" w:rsidP="005551F9">
            <w:pPr>
              <w:spacing w:line="320" w:lineRule="exact"/>
              <w:rPr>
                <w:rFonts w:eastAsia="Calibri"/>
                <w:b/>
                <w:bCs/>
                <w:cs/>
              </w:rPr>
            </w:pPr>
            <w:r w:rsidRPr="005551F9">
              <w:rPr>
                <w:rFonts w:eastAsia="Calibri" w:hint="cs"/>
                <w:b/>
                <w:bCs/>
                <w:cs/>
              </w:rPr>
              <w:t>4.คุณสมบัติของผู้ขออนุญาต</w:t>
            </w:r>
          </w:p>
        </w:tc>
        <w:tc>
          <w:tcPr>
            <w:tcW w:w="7229" w:type="dxa"/>
          </w:tcPr>
          <w:p w14:paraId="5300C7B2" w14:textId="77777777" w:rsidR="005551F9" w:rsidRPr="005551F9" w:rsidRDefault="005551F9" w:rsidP="005551F9">
            <w:pPr>
              <w:spacing w:line="320" w:lineRule="exact"/>
              <w:jc w:val="thaiDistribute"/>
              <w:rPr>
                <w:rFonts w:eastAsia="Calibri"/>
              </w:rPr>
            </w:pPr>
            <w:r w:rsidRPr="005551F9">
              <w:rPr>
                <w:rFonts w:ascii="Malgun Gothic" w:eastAsia="Malgun Gothic" w:hAnsi="Malgun Gothic" w:cs="Angsana New" w:hint="eastAsia"/>
                <w:cs/>
              </w:rPr>
              <w:t>-</w:t>
            </w:r>
            <w:r w:rsidRPr="005551F9">
              <w:rPr>
                <w:rFonts w:ascii="Malgun Gothic" w:eastAsia="Malgun Gothic" w:hAnsi="Malgun Gothic" w:cs="Angsana New"/>
                <w:cs/>
              </w:rPr>
              <w:t xml:space="preserve"> </w:t>
            </w:r>
            <w:r w:rsidRPr="005551F9">
              <w:rPr>
                <w:rFonts w:eastAsia="Calibri"/>
                <w:cs/>
              </w:rPr>
              <w:t>ผู้ขออนุญาตผลิตต้องได้รับใบอนุญาตผลิตยาแผนปัจจุบันตามกฎหมายว่าด้วยยาในหมวดยาเดียวกันกับที่ขออนุญาตนั้น</w:t>
            </w:r>
          </w:p>
          <w:p w14:paraId="5FF9D5B3" w14:textId="77777777" w:rsidR="005551F9" w:rsidRPr="005551F9" w:rsidRDefault="005551F9" w:rsidP="005551F9">
            <w:pPr>
              <w:spacing w:line="320" w:lineRule="exact"/>
              <w:jc w:val="thaiDistribute"/>
              <w:rPr>
                <w:rFonts w:eastAsia="Calibri"/>
              </w:rPr>
            </w:pPr>
            <w:r w:rsidRPr="005551F9">
              <w:rPr>
                <w:rFonts w:eastAsia="Calibri"/>
                <w:cs/>
              </w:rPr>
              <w:t>- ผู้ขออนุญาตนำเข้าต้องได้รับใบอนุญาตนำหรือสั่งยาแผนปัจจุบันเข้ามาในราชอาณาจักรตามกฎหมายว่าด้วยยา</w:t>
            </w:r>
          </w:p>
          <w:p w14:paraId="0E880C4C" w14:textId="77777777" w:rsidR="005551F9" w:rsidRPr="005551F9" w:rsidRDefault="005551F9" w:rsidP="005551F9">
            <w:pPr>
              <w:spacing w:line="320" w:lineRule="exact"/>
              <w:jc w:val="thaiDistribute"/>
              <w:rPr>
                <w:rFonts w:eastAsia="Calibri"/>
              </w:rPr>
            </w:pPr>
            <w:r w:rsidRPr="005551F9">
              <w:rPr>
                <w:rFonts w:eastAsia="Calibri" w:hint="cs"/>
                <w:cs/>
              </w:rPr>
              <w:t xml:space="preserve">- </w:t>
            </w:r>
            <w:r w:rsidRPr="005551F9">
              <w:rPr>
                <w:rFonts w:eastAsia="Calibri"/>
                <w:cs/>
              </w:rPr>
              <w:t>ผู้ขออนุญาตส่งออกต้องได้รับใบอนุญาตผลิต นำเข้า หรือจำหน่ายยาเสพติดให้โทษในประเภท 3</w:t>
            </w:r>
          </w:p>
          <w:p w14:paraId="144C720A" w14:textId="77777777" w:rsidR="005551F9" w:rsidRPr="005551F9" w:rsidRDefault="005551F9" w:rsidP="005551F9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5551F9">
              <w:rPr>
                <w:rFonts w:eastAsia="Calibri" w:hint="cs"/>
                <w:cs/>
              </w:rPr>
              <w:t xml:space="preserve">- </w:t>
            </w:r>
            <w:r w:rsidRPr="005551F9">
              <w:rPr>
                <w:rFonts w:eastAsia="Calibri"/>
                <w:cs/>
              </w:rPr>
              <w:t>ผู้ขออนุญาตจำหน่ายต้องได้รับใบ</w:t>
            </w:r>
            <w:r w:rsidRPr="005551F9">
              <w:rPr>
                <w:rFonts w:eastAsia="Calibri" w:hint="cs"/>
                <w:cs/>
              </w:rPr>
              <w:t>อนุ</w:t>
            </w:r>
            <w:r w:rsidRPr="005551F9">
              <w:rPr>
                <w:rFonts w:eastAsia="Calibri"/>
                <w:cs/>
              </w:rPr>
              <w:t>ญาตขายยาแผนปัจจุบันตามกฎหมายว่าด้วย</w:t>
            </w:r>
            <w:r w:rsidR="00182017">
              <w:rPr>
                <w:rFonts w:eastAsia="Calibri"/>
                <w:cs/>
              </w:rPr>
              <w:br/>
            </w:r>
            <w:r w:rsidRPr="005551F9">
              <w:rPr>
                <w:rFonts w:eastAsia="Calibri"/>
                <w:cs/>
              </w:rPr>
              <w:t>ว่า</w:t>
            </w:r>
            <w:r w:rsidRPr="005551F9">
              <w:rPr>
                <w:rFonts w:eastAsia="Calibri" w:hint="cs"/>
                <w:cs/>
              </w:rPr>
              <w:t>ยา</w:t>
            </w:r>
          </w:p>
          <w:p w14:paraId="53BFA679" w14:textId="77777777" w:rsidR="005551F9" w:rsidRPr="005551F9" w:rsidRDefault="005551F9" w:rsidP="005551F9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5551F9">
              <w:rPr>
                <w:rFonts w:eastAsia="Calibri" w:hint="cs"/>
                <w:cs/>
              </w:rPr>
              <w:t xml:space="preserve">- </w:t>
            </w:r>
            <w:r w:rsidRPr="005551F9">
              <w:rPr>
                <w:rFonts w:eastAsia="Calibri"/>
                <w:cs/>
              </w:rPr>
              <w:t>ผู้ขออนุญาตจำหน่ายโดยการขายส่งต้องได้รับใบอนุญาตขายส่งยาแผนปัจจุบันตามกฎหมายว่าด้วยยา หรือได้รับใบอนุญาตผลิตหรือนำเข้ายาเสพติดให้โทษในประเภท 3</w:t>
            </w:r>
          </w:p>
        </w:tc>
      </w:tr>
      <w:tr w:rsidR="005551F9" w:rsidRPr="005551F9" w14:paraId="3F00ED93" w14:textId="77777777" w:rsidTr="005551F9">
        <w:tc>
          <w:tcPr>
            <w:tcW w:w="2547" w:type="dxa"/>
          </w:tcPr>
          <w:p w14:paraId="2A8A4831" w14:textId="77777777" w:rsidR="005551F9" w:rsidRPr="005551F9" w:rsidRDefault="005551F9" w:rsidP="005551F9">
            <w:pPr>
              <w:spacing w:line="320" w:lineRule="exact"/>
              <w:rPr>
                <w:rFonts w:eastAsia="Calibri"/>
                <w:b/>
                <w:bCs/>
                <w:cs/>
              </w:rPr>
            </w:pPr>
            <w:r w:rsidRPr="005551F9">
              <w:rPr>
                <w:rFonts w:eastAsia="Calibri" w:hint="cs"/>
                <w:b/>
                <w:bCs/>
                <w:cs/>
              </w:rPr>
              <w:t>5. การยื่นคำขอ</w:t>
            </w:r>
          </w:p>
        </w:tc>
        <w:tc>
          <w:tcPr>
            <w:tcW w:w="7229" w:type="dxa"/>
          </w:tcPr>
          <w:p w14:paraId="160056A5" w14:textId="77777777" w:rsidR="005551F9" w:rsidRPr="005551F9" w:rsidRDefault="005551F9" w:rsidP="005551F9">
            <w:pPr>
              <w:spacing w:line="320" w:lineRule="exact"/>
              <w:jc w:val="thaiDistribute"/>
              <w:rPr>
                <w:rFonts w:eastAsia="Malgun Gothic"/>
              </w:rPr>
            </w:pPr>
            <w:r w:rsidRPr="005551F9">
              <w:rPr>
                <w:rFonts w:eastAsia="Malgun Gothic"/>
                <w:cs/>
              </w:rPr>
              <w:t>- การยื่นคำขอรับใบอนุญาตให้ยื่นคำขอต่อผู้อนุญาต พร้อมด้วยข้อมูล เอกสารหรือหลักฐาน เช่น เลขที่ใบอนุญาตผลิตยาแผนปัจจุบันตามกฎหมายว่าด้วยยา เลขที่ใบอนุญาตนำหรือสั่งยาแผนปัจจุบันเข้ามาในราชอา</w:t>
            </w:r>
            <w:r w:rsidRPr="005551F9">
              <w:rPr>
                <w:rFonts w:eastAsia="Malgun Gothic" w:hint="cs"/>
                <w:cs/>
              </w:rPr>
              <w:t>ณ</w:t>
            </w:r>
            <w:r w:rsidRPr="005551F9">
              <w:rPr>
                <w:rFonts w:eastAsia="Malgun Gothic"/>
                <w:cs/>
              </w:rPr>
              <w:t>าจักรตามกฎหมายว่าด้วยยา และคำรับรองของเภสัชกรที่อยู่ประจำควบคุมกิจการของสถานที่ผลิต นำเข้า ส่งออกหรือจำหน่ายยาเสพติดให้โทษในประเภท 3 หรือสถานที่จำหน่ายยาเสพติดให้โทษในประเภท 3 โดยการขายส่ง แล้วแต่กรณี</w:t>
            </w:r>
          </w:p>
          <w:p w14:paraId="2608BF6D" w14:textId="77777777" w:rsidR="005551F9" w:rsidRPr="005551F9" w:rsidRDefault="005551F9" w:rsidP="005551F9">
            <w:pPr>
              <w:spacing w:line="320" w:lineRule="exact"/>
              <w:jc w:val="thaiDistribute"/>
              <w:rPr>
                <w:rFonts w:eastAsia="Malgun Gothic"/>
              </w:rPr>
            </w:pPr>
            <w:r w:rsidRPr="005551F9">
              <w:rPr>
                <w:rFonts w:eastAsia="Malgun Gothic"/>
                <w:cs/>
              </w:rPr>
              <w:t xml:space="preserve">- การยื่นคำขอ การแจ้ง และการติดต่อใด ๆ และการออกเอกสารหลักฐานต่าง ๆ </w:t>
            </w:r>
            <w:r w:rsidR="00182017">
              <w:rPr>
                <w:rFonts w:eastAsia="Malgun Gothic"/>
                <w:cs/>
              </w:rPr>
              <w:br/>
            </w:r>
            <w:r w:rsidRPr="005551F9">
              <w:rPr>
                <w:rFonts w:eastAsia="Malgun Gothic"/>
                <w:cs/>
              </w:rPr>
              <w:t>ให้ดำเนินการตามกฎหมายว่าด้วยการปฏิบัติราชการทางอิเล็กทรอนิกส์ โดยหากมีเหตุไม่สามารถดำเนินการโดยวิธีการดังกล่าวได้ ให้ดำเนินการ ณ สถานที่ ดังต่อไปนี้</w:t>
            </w:r>
          </w:p>
          <w:p w14:paraId="38A47704" w14:textId="77777777" w:rsidR="005551F9" w:rsidRPr="005551F9" w:rsidRDefault="005551F9" w:rsidP="005551F9">
            <w:pPr>
              <w:spacing w:line="320" w:lineRule="exact"/>
              <w:jc w:val="thaiDistribute"/>
              <w:rPr>
                <w:rFonts w:eastAsia="Malgun Gothic"/>
              </w:rPr>
            </w:pPr>
            <w:r w:rsidRPr="005551F9">
              <w:rPr>
                <w:rFonts w:eastAsia="Malgun Gothic"/>
                <w:cs/>
              </w:rPr>
              <w:t>(1) กรณี</w:t>
            </w:r>
            <w:r w:rsidRPr="005551F9">
              <w:rPr>
                <w:rFonts w:eastAsia="Malgun Gothic"/>
                <w:b/>
                <w:bCs/>
                <w:cs/>
              </w:rPr>
              <w:t>ผลิต นำเข้า หรือส่งออก</w:t>
            </w:r>
            <w:r w:rsidRPr="005551F9">
              <w:rPr>
                <w:rFonts w:eastAsia="Malgun Gothic"/>
                <w:cs/>
              </w:rPr>
              <w:t xml:space="preserve"> ให้ดำเนินการ ณ สำนักงาน อย. สธ.</w:t>
            </w:r>
          </w:p>
          <w:p w14:paraId="187693B2" w14:textId="77777777" w:rsidR="005551F9" w:rsidRPr="005551F9" w:rsidRDefault="005551F9" w:rsidP="005551F9">
            <w:pPr>
              <w:spacing w:line="320" w:lineRule="exact"/>
              <w:jc w:val="thaiDistribute"/>
              <w:rPr>
                <w:rFonts w:eastAsia="Malgun Gothic"/>
              </w:rPr>
            </w:pPr>
            <w:r w:rsidRPr="005551F9">
              <w:rPr>
                <w:rFonts w:eastAsia="Malgun Gothic"/>
                <w:cs/>
              </w:rPr>
              <w:t>(2) กรณี</w:t>
            </w:r>
            <w:r w:rsidRPr="005551F9">
              <w:rPr>
                <w:rFonts w:eastAsia="Malgun Gothic"/>
                <w:b/>
                <w:bCs/>
                <w:cs/>
              </w:rPr>
              <w:t>จำหน่าย หรือจำหน่ายโดยการขายส่ง</w:t>
            </w:r>
            <w:r w:rsidRPr="005551F9">
              <w:rPr>
                <w:rFonts w:eastAsia="Malgun Gothic"/>
                <w:cs/>
              </w:rPr>
              <w:t>ให้ดำเนินการ ณ สำนักงาน อย. สธ. หรือให้ดำเนินการ ณ สำนักงานสาธารณสุขจังหวัดแห่งท้องที่ที่สถานที่จำหน่าย</w:t>
            </w:r>
            <w:r w:rsidRPr="005551F9">
              <w:rPr>
                <w:rFonts w:eastAsia="Malgun Gothic" w:hint="cs"/>
                <w:cs/>
              </w:rPr>
              <w:t xml:space="preserve"> </w:t>
            </w:r>
            <w:r w:rsidRPr="005551F9">
              <w:rPr>
                <w:rFonts w:eastAsia="Malgun Gothic"/>
                <w:cs/>
              </w:rPr>
              <w:t>หรือจำหน่าย โดยการ</w:t>
            </w:r>
            <w:r w:rsidRPr="005551F9">
              <w:rPr>
                <w:rFonts w:eastAsia="Malgun Gothic" w:hint="cs"/>
                <w:cs/>
              </w:rPr>
              <w:t>ข</w:t>
            </w:r>
            <w:r w:rsidRPr="005551F9">
              <w:rPr>
                <w:rFonts w:eastAsia="Malgun Gothic"/>
                <w:cs/>
              </w:rPr>
              <w:t>ายส่งนั้นตั้งอยู่หรือสถานที่อื่นตามที่</w:t>
            </w:r>
            <w:r w:rsidRPr="005551F9">
              <w:rPr>
                <w:rFonts w:eastAsia="Malgun Gothic" w:hint="cs"/>
                <w:cs/>
              </w:rPr>
              <w:t>เลขา</w:t>
            </w:r>
            <w:r w:rsidRPr="005551F9">
              <w:rPr>
                <w:rFonts w:eastAsia="Malgun Gothic"/>
                <w:cs/>
              </w:rPr>
              <w:t>ธิการค</w:t>
            </w:r>
            <w:r w:rsidRPr="005551F9">
              <w:rPr>
                <w:rFonts w:eastAsia="Malgun Gothic" w:hint="cs"/>
                <w:cs/>
              </w:rPr>
              <w:t>ณ</w:t>
            </w:r>
            <w:r w:rsidRPr="005551F9">
              <w:rPr>
                <w:rFonts w:eastAsia="Malgun Gothic"/>
                <w:cs/>
              </w:rPr>
              <w:t>ะกรรมการอาหารและยา (เลขาธิการ อย</w:t>
            </w:r>
            <w:r w:rsidRPr="005551F9">
              <w:rPr>
                <w:rFonts w:eastAsia="Malgun Gothic" w:hint="cs"/>
                <w:cs/>
              </w:rPr>
              <w:t>.</w:t>
            </w:r>
            <w:r w:rsidRPr="005551F9">
              <w:rPr>
                <w:rFonts w:eastAsia="Malgun Gothic"/>
                <w:cs/>
              </w:rPr>
              <w:t>) กำหนด โดยประกาศในราชกิจจานุเบกษา</w:t>
            </w:r>
          </w:p>
          <w:p w14:paraId="180CD2D5" w14:textId="77777777" w:rsidR="005551F9" w:rsidRPr="005551F9" w:rsidRDefault="005551F9" w:rsidP="005551F9">
            <w:pPr>
              <w:spacing w:line="320" w:lineRule="exact"/>
              <w:jc w:val="thaiDistribute"/>
              <w:rPr>
                <w:rFonts w:eastAsia="Malgun Gothic"/>
              </w:rPr>
            </w:pPr>
            <w:r w:rsidRPr="005551F9">
              <w:rPr>
                <w:rFonts w:eastAsia="Malgun Gothic" w:hint="cs"/>
                <w:cs/>
              </w:rPr>
              <w:lastRenderedPageBreak/>
              <w:t xml:space="preserve">- </w:t>
            </w:r>
            <w:r w:rsidRPr="005551F9">
              <w:rPr>
                <w:rFonts w:eastAsia="Malgun Gothic"/>
                <w:cs/>
              </w:rPr>
              <w:t>แบบคำขอ คำรับรอง</w:t>
            </w:r>
            <w:r w:rsidRPr="005551F9">
              <w:rPr>
                <w:rFonts w:eastAsia="Malgun Gothic" w:hint="cs"/>
                <w:cs/>
              </w:rPr>
              <w:t xml:space="preserve"> </w:t>
            </w:r>
            <w:r w:rsidRPr="005551F9">
              <w:rPr>
                <w:rFonts w:eastAsia="Malgun Gothic"/>
                <w:cs/>
              </w:rPr>
              <w:t>ใบอนุญาต และใบแทนให้เป็น</w:t>
            </w:r>
            <w:r w:rsidRPr="005551F9">
              <w:rPr>
                <w:rFonts w:eastAsia="Malgun Gothic" w:hint="cs"/>
                <w:cs/>
              </w:rPr>
              <w:t>ไ</w:t>
            </w:r>
            <w:r w:rsidRPr="005551F9">
              <w:rPr>
                <w:rFonts w:eastAsia="Malgun Gothic"/>
                <w:cs/>
              </w:rPr>
              <w:t>ปตามที่เ</w:t>
            </w:r>
            <w:r w:rsidRPr="005551F9">
              <w:rPr>
                <w:rFonts w:eastAsia="Malgun Gothic" w:hint="cs"/>
                <w:cs/>
              </w:rPr>
              <w:t>ลขาธิการ</w:t>
            </w:r>
            <w:r w:rsidRPr="005551F9">
              <w:rPr>
                <w:rFonts w:eastAsia="Malgun Gothic"/>
                <w:cs/>
              </w:rPr>
              <w:t xml:space="preserve"> อย. กำหนด</w:t>
            </w:r>
          </w:p>
        </w:tc>
      </w:tr>
      <w:tr w:rsidR="005551F9" w:rsidRPr="005551F9" w14:paraId="0D38D2DC" w14:textId="77777777" w:rsidTr="005551F9">
        <w:tc>
          <w:tcPr>
            <w:tcW w:w="2547" w:type="dxa"/>
          </w:tcPr>
          <w:p w14:paraId="21A70316" w14:textId="77777777" w:rsidR="005551F9" w:rsidRPr="005551F9" w:rsidRDefault="005551F9" w:rsidP="005551F9">
            <w:pPr>
              <w:spacing w:line="320" w:lineRule="exact"/>
              <w:rPr>
                <w:rFonts w:eastAsia="Calibri"/>
                <w:b/>
                <w:bCs/>
                <w:cs/>
              </w:rPr>
            </w:pPr>
            <w:r w:rsidRPr="005551F9">
              <w:rPr>
                <w:rFonts w:eastAsia="Calibri" w:hint="cs"/>
                <w:b/>
                <w:bCs/>
                <w:cs/>
              </w:rPr>
              <w:lastRenderedPageBreak/>
              <w:t>6. การพิจารณาคำขออนุญาต</w:t>
            </w:r>
          </w:p>
        </w:tc>
        <w:tc>
          <w:tcPr>
            <w:tcW w:w="7229" w:type="dxa"/>
          </w:tcPr>
          <w:p w14:paraId="1F2E1EF0" w14:textId="77777777" w:rsidR="005551F9" w:rsidRPr="005551F9" w:rsidRDefault="005551F9" w:rsidP="005551F9">
            <w:pPr>
              <w:spacing w:line="320" w:lineRule="exact"/>
              <w:jc w:val="thaiDistribute"/>
              <w:rPr>
                <w:rFonts w:eastAsia="Malgun Gothic"/>
              </w:rPr>
            </w:pPr>
            <w:r w:rsidRPr="005551F9">
              <w:rPr>
                <w:rFonts w:eastAsia="Malgun Gothic" w:hint="cs"/>
                <w:cs/>
              </w:rPr>
              <w:t xml:space="preserve">- </w:t>
            </w:r>
            <w:r w:rsidRPr="005551F9">
              <w:rPr>
                <w:rFonts w:eastAsia="Malgun Gothic"/>
                <w:cs/>
              </w:rPr>
              <w:t>กรณีที่คำขอรับใบอนุญาต รวมทั้งข้อมูลและเอกสารไม่ถูกต้องหรือไม่ครบถ้วน</w:t>
            </w:r>
            <w:r w:rsidRPr="005551F9">
              <w:rPr>
                <w:rFonts w:eastAsia="Malgun Gothic" w:hint="cs"/>
                <w:cs/>
              </w:rPr>
              <w:t xml:space="preserve"> </w:t>
            </w:r>
            <w:r w:rsidRPr="005551F9">
              <w:rPr>
                <w:rFonts w:eastAsia="Malgun Gothic"/>
                <w:cs/>
              </w:rPr>
              <w:t>ให้</w:t>
            </w:r>
            <w:r w:rsidR="00F90DDD">
              <w:rPr>
                <w:rFonts w:eastAsia="Malgun Gothic"/>
                <w:cs/>
              </w:rPr>
              <w:br/>
            </w:r>
            <w:r w:rsidRPr="005551F9">
              <w:rPr>
                <w:rFonts w:eastAsia="Malgun Gothic"/>
                <w:cs/>
              </w:rPr>
              <w:t xml:space="preserve">ผู้อนุญาต </w:t>
            </w:r>
            <w:r w:rsidRPr="005551F9">
              <w:rPr>
                <w:rFonts w:eastAsia="Malgun Gothic" w:hint="cs"/>
                <w:cs/>
              </w:rPr>
              <w:t xml:space="preserve">(เลขาธิการ </w:t>
            </w:r>
            <w:r w:rsidRPr="005551F9">
              <w:rPr>
                <w:rFonts w:eastAsia="Malgun Gothic"/>
                <w:cs/>
              </w:rPr>
              <w:t>อย</w:t>
            </w:r>
            <w:r w:rsidRPr="005551F9">
              <w:rPr>
                <w:rFonts w:eastAsia="Malgun Gothic" w:hint="cs"/>
                <w:cs/>
              </w:rPr>
              <w:t>.</w:t>
            </w:r>
            <w:r w:rsidRPr="005551F9">
              <w:rPr>
                <w:rFonts w:eastAsia="Malgun Gothic"/>
                <w:cs/>
              </w:rPr>
              <w:t xml:space="preserve"> หรือผู้ซึ่ง</w:t>
            </w:r>
            <w:r w:rsidRPr="005551F9">
              <w:rPr>
                <w:rFonts w:eastAsia="Malgun Gothic" w:hint="cs"/>
                <w:cs/>
              </w:rPr>
              <w:t>ได้รับมอบหมายจากเลขาธิการ อย.</w:t>
            </w:r>
            <w:r w:rsidRPr="005551F9">
              <w:rPr>
                <w:rFonts w:eastAsia="Malgun Gothic"/>
                <w:cs/>
              </w:rPr>
              <w:t xml:space="preserve">) </w:t>
            </w:r>
            <w:r w:rsidRPr="005551F9">
              <w:rPr>
                <w:rFonts w:eastAsia="Malgun Gothic" w:hint="cs"/>
                <w:cs/>
              </w:rPr>
              <w:t>แจ้งให้ผู้ขออนุญาต</w:t>
            </w:r>
            <w:r w:rsidRPr="005551F9">
              <w:rPr>
                <w:rFonts w:eastAsia="Malgun Gothic"/>
                <w:cs/>
              </w:rPr>
              <w:t>แก้ไขเพิ่มเติมภายในระยะเวลาที่ผู้อนุญาตกำหนด หากไม่แก้ไขเพิ่มเติมภายในระยะเวลาที่กำหนด ให้ถือว่าผู้ขออนุญาตไม่ประสงค์จะดำเนินการต่อไป และให้</w:t>
            </w:r>
            <w:r w:rsidR="00F90DDD">
              <w:rPr>
                <w:rFonts w:eastAsia="Malgun Gothic"/>
                <w:cs/>
              </w:rPr>
              <w:br/>
            </w:r>
            <w:r w:rsidRPr="005551F9">
              <w:rPr>
                <w:rFonts w:eastAsia="Malgun Gothic"/>
                <w:cs/>
              </w:rPr>
              <w:t>ผู้อนุญาตจำหน่ายเรื่องออกจากสารบบ</w:t>
            </w:r>
          </w:p>
          <w:p w14:paraId="47659CA7" w14:textId="77777777" w:rsidR="005551F9" w:rsidRPr="005551F9" w:rsidRDefault="005551F9" w:rsidP="005551F9">
            <w:pPr>
              <w:spacing w:line="320" w:lineRule="exact"/>
              <w:jc w:val="thaiDistribute"/>
              <w:rPr>
                <w:rFonts w:eastAsia="Malgun Gothic"/>
              </w:rPr>
            </w:pPr>
            <w:r w:rsidRPr="005551F9">
              <w:rPr>
                <w:rFonts w:eastAsia="Malgun Gothic"/>
                <w:cs/>
              </w:rPr>
              <w:t>- กรณีที่ผู้ขออนุญาตยื่นคำขอรับใบอนุญาต รวมทั้งข้อมูลและเอกสารถูกต้องและครบถ้วน ให้ผู้อนุญาต</w:t>
            </w:r>
            <w:r w:rsidRPr="005551F9">
              <w:rPr>
                <w:rFonts w:eastAsia="Malgun Gothic"/>
                <w:b/>
                <w:bCs/>
                <w:cs/>
              </w:rPr>
              <w:t>ออกหลักฐานการขอรับคำขอใบอนุญาต และแจ้งให้ผู้ขออนุญาตชำระค่าธรรมเนียมเพื่อเป็นค่าใช้จ่ายภายในระยะเวลาที่กำหนด</w:t>
            </w:r>
            <w:r w:rsidRPr="005551F9">
              <w:rPr>
                <w:rFonts w:eastAsia="Malgun Gothic"/>
                <w:cs/>
              </w:rPr>
              <w:t xml:space="preserve"> และเมื่อชำระค่าธรรมเนียมแล้ว ให้ผู้อนุญาตพิจารณาคำขอให้แล้วเสร็จภายใน </w:t>
            </w:r>
            <w:r w:rsidRPr="005551F9">
              <w:rPr>
                <w:rFonts w:eastAsia="Malgun Gothic" w:hint="cs"/>
                <w:cs/>
              </w:rPr>
              <w:t>45</w:t>
            </w:r>
            <w:r w:rsidRPr="005551F9">
              <w:rPr>
                <w:rFonts w:eastAsia="Malgun Gothic"/>
                <w:cs/>
              </w:rPr>
              <w:t xml:space="preserve"> วัน นับแต่วันที่ได้รับชำระค่าธรรมเนียมครบถ้วน และใ</w:t>
            </w:r>
            <w:r w:rsidRPr="005551F9">
              <w:rPr>
                <w:rFonts w:eastAsia="Malgun Gothic" w:hint="cs"/>
                <w:cs/>
              </w:rPr>
              <w:t>น</w:t>
            </w:r>
            <w:r w:rsidRPr="005551F9">
              <w:rPr>
                <w:rFonts w:eastAsia="Malgun Gothic"/>
                <w:cs/>
              </w:rPr>
              <w:t>กรณีที่มี</w:t>
            </w:r>
            <w:r w:rsidRPr="005551F9">
              <w:rPr>
                <w:rFonts w:eastAsia="Malgun Gothic" w:hint="cs"/>
                <w:cs/>
              </w:rPr>
              <w:t>คำสั่งอนุญาต</w:t>
            </w:r>
            <w:r w:rsidRPr="005551F9">
              <w:rPr>
                <w:rFonts w:eastAsia="Malgun Gothic"/>
                <w:cs/>
              </w:rPr>
              <w:t xml:space="preserve"> ให้ผู้อนุญาตมีหนังสือแจ้งให้ผู้ขออนุญาตทราบภายใน </w:t>
            </w:r>
            <w:r w:rsidRPr="005551F9">
              <w:rPr>
                <w:rFonts w:eastAsia="Malgun Gothic" w:hint="cs"/>
                <w:cs/>
              </w:rPr>
              <w:t>7</w:t>
            </w:r>
            <w:r w:rsidRPr="005551F9">
              <w:rPr>
                <w:rFonts w:eastAsia="Malgun Gothic"/>
                <w:cs/>
              </w:rPr>
              <w:t xml:space="preserve"> วันนับแต่วันที่มีคำสั่งอนุญาต</w:t>
            </w:r>
          </w:p>
          <w:p w14:paraId="203786BD" w14:textId="77777777" w:rsidR="005551F9" w:rsidRPr="005551F9" w:rsidRDefault="005551F9" w:rsidP="005551F9">
            <w:pPr>
              <w:spacing w:line="320" w:lineRule="exact"/>
              <w:jc w:val="thaiDistribute"/>
              <w:rPr>
                <w:rFonts w:eastAsia="Malgun Gothic"/>
              </w:rPr>
            </w:pPr>
            <w:r w:rsidRPr="005551F9">
              <w:rPr>
                <w:rFonts w:eastAsia="Malgun Gothic" w:hint="cs"/>
                <w:cs/>
              </w:rPr>
              <w:t xml:space="preserve">- </w:t>
            </w:r>
            <w:r w:rsidRPr="005551F9">
              <w:rPr>
                <w:rFonts w:eastAsia="Malgun Gothic"/>
                <w:cs/>
              </w:rPr>
              <w:t>ในกรณีที่ผู้อนุญาตมีคำสั่งไม่อนุญา</w:t>
            </w:r>
            <w:r w:rsidRPr="005551F9">
              <w:rPr>
                <w:rFonts w:eastAsia="Malgun Gothic" w:hint="cs"/>
                <w:cs/>
              </w:rPr>
              <w:t>ต</w:t>
            </w:r>
            <w:r w:rsidRPr="005551F9">
              <w:rPr>
                <w:rFonts w:eastAsia="Malgun Gothic"/>
                <w:cs/>
              </w:rPr>
              <w:t xml:space="preserve"> ให้มีหนังสือแจ้งให้ผู้ขออนุญาต</w:t>
            </w:r>
            <w:r w:rsidRPr="005551F9">
              <w:rPr>
                <w:rFonts w:eastAsia="Malgun Gothic" w:hint="cs"/>
                <w:cs/>
              </w:rPr>
              <w:t>ทราบ</w:t>
            </w:r>
            <w:r w:rsidRPr="005551F9">
              <w:rPr>
                <w:rFonts w:eastAsia="Malgun Gothic"/>
                <w:cs/>
              </w:rPr>
              <w:t xml:space="preserve">พร้อมด้วยเหตุผลและสิทธิอุทธรณ์ภายใน </w:t>
            </w:r>
            <w:r w:rsidRPr="005551F9">
              <w:rPr>
                <w:rFonts w:eastAsia="Malgun Gothic" w:hint="cs"/>
                <w:cs/>
              </w:rPr>
              <w:t>7</w:t>
            </w:r>
            <w:r w:rsidRPr="005551F9">
              <w:rPr>
                <w:rFonts w:eastAsia="Malgun Gothic"/>
                <w:cs/>
              </w:rPr>
              <w:t xml:space="preserve"> วันนับแต่วันที่มีคำสั่งไม่อนุญาต</w:t>
            </w:r>
          </w:p>
        </w:tc>
      </w:tr>
      <w:tr w:rsidR="005551F9" w:rsidRPr="005551F9" w14:paraId="4A158B6B" w14:textId="77777777" w:rsidTr="005551F9">
        <w:tc>
          <w:tcPr>
            <w:tcW w:w="2547" w:type="dxa"/>
          </w:tcPr>
          <w:p w14:paraId="57FDFF5D" w14:textId="77777777" w:rsidR="005551F9" w:rsidRPr="005551F9" w:rsidRDefault="005551F9" w:rsidP="005551F9">
            <w:pPr>
              <w:spacing w:line="320" w:lineRule="exact"/>
              <w:rPr>
                <w:rFonts w:eastAsia="Calibri"/>
                <w:b/>
                <w:bCs/>
                <w:cs/>
              </w:rPr>
            </w:pPr>
            <w:r w:rsidRPr="005551F9">
              <w:rPr>
                <w:rFonts w:eastAsia="Calibri" w:hint="cs"/>
                <w:b/>
                <w:bCs/>
                <w:cs/>
              </w:rPr>
              <w:t>7. อายุใบอนุญาต</w:t>
            </w:r>
          </w:p>
        </w:tc>
        <w:tc>
          <w:tcPr>
            <w:tcW w:w="7229" w:type="dxa"/>
          </w:tcPr>
          <w:p w14:paraId="463A6A87" w14:textId="77777777" w:rsidR="005551F9" w:rsidRPr="005551F9" w:rsidRDefault="005551F9" w:rsidP="005551F9">
            <w:pPr>
              <w:spacing w:line="320" w:lineRule="exact"/>
              <w:jc w:val="thaiDistribute"/>
              <w:rPr>
                <w:rFonts w:eastAsia="Malgun Gothic"/>
              </w:rPr>
            </w:pPr>
            <w:r w:rsidRPr="005551F9">
              <w:rPr>
                <w:rFonts w:eastAsia="Malgun Gothic" w:hint="cs"/>
                <w:cs/>
              </w:rPr>
              <w:t xml:space="preserve">- </w:t>
            </w:r>
            <w:r w:rsidRPr="005551F9">
              <w:rPr>
                <w:rFonts w:eastAsia="Malgun Gothic"/>
                <w:cs/>
              </w:rPr>
              <w:t>ใบอนุญาต</w:t>
            </w:r>
            <w:r w:rsidRPr="005551F9">
              <w:rPr>
                <w:rFonts w:eastAsia="Malgun Gothic" w:hint="cs"/>
                <w:cs/>
              </w:rPr>
              <w:t>ผลิต นำเข้า ส่งออก หรือ</w:t>
            </w:r>
            <w:r w:rsidRPr="005551F9">
              <w:rPr>
                <w:rFonts w:eastAsia="Malgun Gothic"/>
                <w:cs/>
              </w:rPr>
              <w:t xml:space="preserve">จำหน่ายยาเสพติดให้โทษในประเภท </w:t>
            </w:r>
            <w:r w:rsidRPr="005551F9">
              <w:rPr>
                <w:rFonts w:eastAsia="Malgun Gothic" w:hint="cs"/>
                <w:cs/>
              </w:rPr>
              <w:t>3</w:t>
            </w:r>
            <w:r w:rsidRPr="005551F9">
              <w:rPr>
                <w:rFonts w:eastAsia="Malgun Gothic"/>
                <w:cs/>
              </w:rPr>
              <w:t xml:space="preserve"> </w:t>
            </w:r>
            <w:r w:rsidR="00F90DDD">
              <w:rPr>
                <w:rFonts w:eastAsia="Malgun Gothic" w:hint="cs"/>
                <w:cs/>
              </w:rPr>
              <w:t xml:space="preserve">หรือใบอนุญาตจำหน่ายยาเสพติดให้โทษประเภท 3 </w:t>
            </w:r>
            <w:r w:rsidRPr="005551F9">
              <w:rPr>
                <w:rFonts w:eastAsia="Malgun Gothic"/>
                <w:cs/>
              </w:rPr>
              <w:t>โดยการขายส่ง ให้ใช้ได้จนถึงวันที่</w:t>
            </w:r>
            <w:r w:rsidRPr="005551F9">
              <w:rPr>
                <w:rFonts w:eastAsia="Malgun Gothic" w:hint="cs"/>
                <w:cs/>
              </w:rPr>
              <w:t xml:space="preserve"> 31</w:t>
            </w:r>
            <w:r w:rsidRPr="005551F9">
              <w:rPr>
                <w:rFonts w:eastAsia="Malgun Gothic"/>
                <w:cs/>
              </w:rPr>
              <w:t xml:space="preserve"> ธันวาคมของปีที่ออกใบอนุญาต</w:t>
            </w:r>
          </w:p>
        </w:tc>
      </w:tr>
      <w:tr w:rsidR="005551F9" w:rsidRPr="005551F9" w14:paraId="7FFA017C" w14:textId="77777777" w:rsidTr="005551F9">
        <w:tc>
          <w:tcPr>
            <w:tcW w:w="2547" w:type="dxa"/>
          </w:tcPr>
          <w:p w14:paraId="37926190" w14:textId="77777777" w:rsidR="005551F9" w:rsidRPr="005551F9" w:rsidRDefault="005551F9" w:rsidP="005551F9">
            <w:pPr>
              <w:spacing w:line="320" w:lineRule="exact"/>
              <w:rPr>
                <w:rFonts w:eastAsia="Calibri"/>
                <w:b/>
                <w:bCs/>
                <w:cs/>
              </w:rPr>
            </w:pPr>
            <w:r w:rsidRPr="005551F9">
              <w:rPr>
                <w:rFonts w:eastAsia="Calibri" w:hint="cs"/>
                <w:b/>
                <w:bCs/>
                <w:cs/>
              </w:rPr>
              <w:t>8. การนำเข้าหรือส่งออกในแต่ละครั้ง</w:t>
            </w:r>
          </w:p>
        </w:tc>
        <w:tc>
          <w:tcPr>
            <w:tcW w:w="7229" w:type="dxa"/>
          </w:tcPr>
          <w:p w14:paraId="05B5950D" w14:textId="77777777" w:rsidR="005551F9" w:rsidRPr="005551F9" w:rsidRDefault="005551F9" w:rsidP="005551F9">
            <w:pPr>
              <w:spacing w:line="320" w:lineRule="exact"/>
              <w:jc w:val="thaiDistribute"/>
              <w:rPr>
                <w:rFonts w:eastAsia="Malgun Gothic"/>
              </w:rPr>
            </w:pPr>
            <w:r w:rsidRPr="005551F9">
              <w:rPr>
                <w:rFonts w:eastAsia="Malgun Gothic"/>
                <w:cs/>
              </w:rPr>
              <w:t xml:space="preserve">- กำหนดให้ผู้รับอนุญาตนำเข้าหรือส่งออกซึ่งยาเสพติดให้โทษในประเภท </w:t>
            </w:r>
            <w:r w:rsidRPr="005551F9">
              <w:rPr>
                <w:rFonts w:eastAsia="Malgun Gothic" w:hint="cs"/>
                <w:cs/>
              </w:rPr>
              <w:t xml:space="preserve">3 </w:t>
            </w:r>
            <w:r w:rsidRPr="005551F9">
              <w:rPr>
                <w:rFonts w:eastAsia="Malgun Gothic"/>
                <w:cs/>
              </w:rPr>
              <w:t>ต้องได้รับ</w:t>
            </w:r>
            <w:r w:rsidRPr="005551F9">
              <w:rPr>
                <w:rFonts w:eastAsia="Malgun Gothic" w:hint="cs"/>
                <w:cs/>
              </w:rPr>
              <w:t>ใ</w:t>
            </w:r>
            <w:r w:rsidRPr="005551F9">
              <w:rPr>
                <w:rFonts w:eastAsia="Malgun Gothic"/>
                <w:cs/>
              </w:rPr>
              <w:t>บ</w:t>
            </w:r>
            <w:r w:rsidRPr="005551F9">
              <w:rPr>
                <w:rFonts w:eastAsia="Malgun Gothic" w:hint="cs"/>
                <w:cs/>
              </w:rPr>
              <w:t>อนุ</w:t>
            </w:r>
            <w:r w:rsidRPr="005551F9">
              <w:rPr>
                <w:rFonts w:eastAsia="Malgun Gothic"/>
                <w:cs/>
              </w:rPr>
              <w:t>ญาตเฉพาะคราวทุกครั้ง โดยให้ยื่นคำขอต่อ</w:t>
            </w:r>
            <w:r w:rsidRPr="005551F9">
              <w:rPr>
                <w:rFonts w:eastAsia="Malgun Gothic" w:hint="cs"/>
                <w:cs/>
              </w:rPr>
              <w:t>ผู้</w:t>
            </w:r>
            <w:r w:rsidRPr="005551F9">
              <w:rPr>
                <w:rFonts w:eastAsia="Malgun Gothic"/>
                <w:cs/>
              </w:rPr>
              <w:t>อนุญาตพร้อมด้วยข้อมูล เอกสาร หรือหลักฐานที่ระบุไว้ในแบบคำขอ และเมื่อข้อมูล เอกสาร</w:t>
            </w:r>
            <w:r w:rsidRPr="005551F9">
              <w:rPr>
                <w:rFonts w:eastAsia="Malgun Gothic" w:hint="cs"/>
                <w:cs/>
              </w:rPr>
              <w:t xml:space="preserve"> </w:t>
            </w:r>
            <w:r w:rsidRPr="005551F9">
              <w:rPr>
                <w:rFonts w:eastAsia="Malgun Gothic"/>
                <w:cs/>
              </w:rPr>
              <w:t>หรือหลักฐาน ถูกต้องและครบถ้วน ให้ผู้อนุญาตพิจารณาออกใบอนุญาตนำเข้า</w:t>
            </w:r>
            <w:r w:rsidRPr="005551F9">
              <w:rPr>
                <w:rFonts w:eastAsia="Malgun Gothic" w:hint="cs"/>
                <w:cs/>
              </w:rPr>
              <w:t xml:space="preserve"> </w:t>
            </w:r>
            <w:r w:rsidRPr="005551F9">
              <w:rPr>
                <w:rFonts w:eastAsia="Malgun Gothic"/>
                <w:cs/>
              </w:rPr>
              <w:t>หรือส่งออกเฉพาะคราวซึ่งยาเสพติดให้โทษในประเภท 3 ให้แก่ผู้ขออนุญาตภายใน 30 วัน และให้ผู้อนุญาตแจ้งให้ผู้ขออนุญาตทราบภายใน 7 นับแต่วันที่มีคำสั่งอนุญาต</w:t>
            </w:r>
          </w:p>
          <w:p w14:paraId="2223CEFE" w14:textId="77777777" w:rsidR="005551F9" w:rsidRPr="005551F9" w:rsidRDefault="005551F9" w:rsidP="005551F9">
            <w:pPr>
              <w:spacing w:line="320" w:lineRule="exact"/>
              <w:jc w:val="thaiDistribute"/>
              <w:rPr>
                <w:rFonts w:eastAsia="Malgun Gothic"/>
              </w:rPr>
            </w:pPr>
            <w:r w:rsidRPr="005551F9">
              <w:rPr>
                <w:rFonts w:eastAsia="Malgun Gothic"/>
                <w:cs/>
              </w:rPr>
              <w:t>- กำหนดให้การออกใบอนุญาตให้ออกเป็นใบอนุญาตนำเข้าหรือส่งออกเฉพาะคราว และให้มีสำเนาใบอนุญาตและคู่ฉบับใบอนุญาต รวมทั้งมีหมายเลขกำกับไว้ที่สำเนาและคู่ฉบับใบอนุญาตด้วย และกำหนดวิธีการดำเนินการของสำนักง</w:t>
            </w:r>
            <w:r w:rsidRPr="005551F9">
              <w:rPr>
                <w:rFonts w:eastAsia="Malgun Gothic" w:hint="cs"/>
                <w:cs/>
              </w:rPr>
              <w:t>าน อย. เ</w:t>
            </w:r>
            <w:r w:rsidRPr="005551F9">
              <w:rPr>
                <w:rFonts w:eastAsia="Malgun Gothic"/>
                <w:cs/>
              </w:rPr>
              <w:t>มื่อออกใบอนุญาตนำเข้าเฉพาะคราวหรือส่งออกเฉพาะคราวให้แก่ผู้รับอนุญาต</w:t>
            </w:r>
            <w:r w:rsidRPr="005551F9">
              <w:rPr>
                <w:rFonts w:eastAsia="Malgun Gothic" w:hint="cs"/>
                <w:cs/>
              </w:rPr>
              <w:t xml:space="preserve"> เ</w:t>
            </w:r>
            <w:r w:rsidRPr="005551F9">
              <w:rPr>
                <w:rFonts w:eastAsia="Malgun Gothic"/>
                <w:cs/>
              </w:rPr>
              <w:t>ช่น เก็บไว้เป็นหลักฐาน จัดส่งไปยังเจ้าหน้าที่ผู้มีอำนาจของประเทศที่ส่งออก</w:t>
            </w:r>
            <w:r w:rsidRPr="005551F9">
              <w:rPr>
                <w:rFonts w:eastAsia="Malgun Gothic" w:hint="cs"/>
                <w:cs/>
              </w:rPr>
              <w:t xml:space="preserve"> </w:t>
            </w:r>
            <w:r w:rsidRPr="005551F9">
              <w:rPr>
                <w:rFonts w:eastAsia="Malgun Gothic"/>
                <w:cs/>
              </w:rPr>
              <w:t>นำไปยื่นให้พนักงานเจ้าหน้าที่ ณ ด่านตรวจสอบยาเสพติดให้โทษ เพื่อใช้ในการตรวจสอบ</w:t>
            </w:r>
          </w:p>
          <w:p w14:paraId="52C8B3C0" w14:textId="77777777" w:rsidR="005551F9" w:rsidRPr="005551F9" w:rsidRDefault="005551F9" w:rsidP="005551F9">
            <w:pPr>
              <w:spacing w:line="320" w:lineRule="exact"/>
              <w:jc w:val="thaiDistribute"/>
              <w:rPr>
                <w:rFonts w:eastAsia="Malgun Gothic"/>
              </w:rPr>
            </w:pPr>
            <w:r w:rsidRPr="005551F9">
              <w:rPr>
                <w:rFonts w:eastAsia="Malgun Gothic" w:hint="cs"/>
                <w:cs/>
              </w:rPr>
              <w:t xml:space="preserve">- </w:t>
            </w:r>
            <w:r w:rsidRPr="005551F9">
              <w:rPr>
                <w:rFonts w:eastAsia="Malgun Gothic"/>
                <w:cs/>
              </w:rPr>
              <w:t>กำหนดหน้าที่ของผู้รับอนุญาตจะต้องดำเนินการ ดังนี้</w:t>
            </w:r>
          </w:p>
          <w:p w14:paraId="78A49F8B" w14:textId="77777777" w:rsidR="005551F9" w:rsidRPr="005551F9" w:rsidRDefault="005551F9" w:rsidP="005551F9">
            <w:pPr>
              <w:spacing w:line="320" w:lineRule="exact"/>
              <w:jc w:val="thaiDistribute"/>
              <w:rPr>
                <w:rFonts w:eastAsia="Malgun Gothic"/>
              </w:rPr>
            </w:pPr>
            <w:r w:rsidRPr="005551F9">
              <w:rPr>
                <w:rFonts w:eastAsia="Malgun Gothic"/>
                <w:cs/>
              </w:rPr>
              <w:t>(</w:t>
            </w:r>
            <w:r w:rsidRPr="005551F9">
              <w:rPr>
                <w:rFonts w:eastAsia="Malgun Gothic" w:hint="cs"/>
                <w:cs/>
              </w:rPr>
              <w:t>1</w:t>
            </w:r>
            <w:r w:rsidRPr="005551F9">
              <w:rPr>
                <w:rFonts w:eastAsia="Malgun Gothic"/>
                <w:cs/>
              </w:rPr>
              <w:t>) นำยาเสพติดให้โทษที่ตนนำเข้าหรือส่งออกมาให้พนักงานเจ้าหน้าที่</w:t>
            </w:r>
            <w:r w:rsidR="00F90DDD">
              <w:rPr>
                <w:rFonts w:eastAsia="Malgun Gothic" w:hint="cs"/>
                <w:cs/>
              </w:rPr>
              <w:t xml:space="preserve"> </w:t>
            </w:r>
            <w:r w:rsidRPr="005551F9">
              <w:rPr>
                <w:rFonts w:eastAsia="Malgun Gothic"/>
                <w:cs/>
              </w:rPr>
              <w:t xml:space="preserve">ณ </w:t>
            </w:r>
            <w:r w:rsidR="00F90DDD">
              <w:rPr>
                <w:rFonts w:eastAsia="Malgun Gothic"/>
                <w:cs/>
              </w:rPr>
              <w:br/>
            </w:r>
            <w:r w:rsidRPr="005551F9">
              <w:rPr>
                <w:rFonts w:eastAsia="Malgun Gothic"/>
                <w:cs/>
              </w:rPr>
              <w:t>ด่านตรวจสอบยาเสพติดให้โทษ เพื่อตรวจสอบ</w:t>
            </w:r>
          </w:p>
          <w:p w14:paraId="5E898CAF" w14:textId="77777777" w:rsidR="005551F9" w:rsidRPr="005551F9" w:rsidRDefault="005551F9" w:rsidP="005551F9">
            <w:pPr>
              <w:spacing w:line="320" w:lineRule="exact"/>
              <w:jc w:val="thaiDistribute"/>
              <w:rPr>
                <w:rFonts w:eastAsia="Malgun Gothic"/>
              </w:rPr>
            </w:pPr>
            <w:r w:rsidRPr="005551F9">
              <w:rPr>
                <w:rFonts w:eastAsia="Malgun Gothic"/>
                <w:cs/>
              </w:rPr>
              <w:t>(</w:t>
            </w:r>
            <w:r w:rsidRPr="005551F9">
              <w:rPr>
                <w:rFonts w:eastAsia="Malgun Gothic" w:hint="cs"/>
                <w:cs/>
              </w:rPr>
              <w:t>2</w:t>
            </w:r>
            <w:r w:rsidRPr="005551F9">
              <w:rPr>
                <w:rFonts w:eastAsia="Malgun Gothic"/>
                <w:cs/>
              </w:rPr>
              <w:t>) นำเข้าหรือส่งออกยาเสพติดให้โทษตามชนิดที่ระบุไว้</w:t>
            </w:r>
            <w:r w:rsidR="00A337DC">
              <w:rPr>
                <w:rFonts w:eastAsia="Malgun Gothic" w:hint="cs"/>
                <w:cs/>
              </w:rPr>
              <w:t>ในใ</w:t>
            </w:r>
            <w:r w:rsidRPr="005551F9">
              <w:rPr>
                <w:rFonts w:eastAsia="Malgun Gothic"/>
                <w:cs/>
              </w:rPr>
              <w:t>บอนุญา</w:t>
            </w:r>
            <w:r w:rsidRPr="005551F9">
              <w:rPr>
                <w:rFonts w:eastAsia="Malgun Gothic" w:hint="cs"/>
                <w:cs/>
              </w:rPr>
              <w:t>ต</w:t>
            </w:r>
            <w:r w:rsidRPr="005551F9">
              <w:rPr>
                <w:rFonts w:eastAsia="Malgun Gothic"/>
                <w:cs/>
              </w:rPr>
              <w:t>เฉพาะครา</w:t>
            </w:r>
            <w:r w:rsidRPr="005551F9">
              <w:rPr>
                <w:rFonts w:eastAsia="Malgun Gothic" w:hint="cs"/>
                <w:cs/>
              </w:rPr>
              <w:t xml:space="preserve">ว </w:t>
            </w:r>
            <w:r w:rsidRPr="005551F9">
              <w:rPr>
                <w:rFonts w:eastAsia="Malgun Gothic"/>
                <w:cs/>
              </w:rPr>
              <w:t>และไม่เกินจำนวนหรือปริมาณที่ระบุไว้ในใบอนุญาตเฉพาะ</w:t>
            </w:r>
            <w:r w:rsidRPr="005551F9">
              <w:rPr>
                <w:rFonts w:eastAsia="Malgun Gothic" w:hint="cs"/>
                <w:cs/>
              </w:rPr>
              <w:t>ค</w:t>
            </w:r>
            <w:r w:rsidRPr="005551F9">
              <w:rPr>
                <w:rFonts w:eastAsia="Malgun Gothic"/>
                <w:cs/>
              </w:rPr>
              <w:t xml:space="preserve">ราว </w:t>
            </w:r>
            <w:r w:rsidRPr="005551F9">
              <w:rPr>
                <w:rFonts w:eastAsia="Malgun Gothic" w:hint="cs"/>
                <w:cs/>
              </w:rPr>
              <w:t>ใน</w:t>
            </w:r>
            <w:r w:rsidRPr="005551F9">
              <w:rPr>
                <w:rFonts w:eastAsia="Malgun Gothic"/>
                <w:cs/>
              </w:rPr>
              <w:t>กรณีที่ไม่สามารถส่งออกได้ตามจำนวนหรือปริมาณดังกล่าว ให้แจ้งต่อผู้อนุญาตเพื่อแก้ไขใบอนุญาตให้ถูกต้องตามจำนวนหรือปริมาณที่ส่งออกจริง</w:t>
            </w:r>
          </w:p>
          <w:p w14:paraId="5DE6F2B5" w14:textId="77777777" w:rsidR="005551F9" w:rsidRPr="005551F9" w:rsidRDefault="005551F9" w:rsidP="005551F9">
            <w:pPr>
              <w:spacing w:line="320" w:lineRule="exact"/>
              <w:jc w:val="thaiDistribute"/>
              <w:rPr>
                <w:rFonts w:eastAsia="Malgun Gothic"/>
              </w:rPr>
            </w:pPr>
            <w:r w:rsidRPr="005551F9">
              <w:rPr>
                <w:rFonts w:eastAsia="Malgun Gothic"/>
                <w:cs/>
              </w:rPr>
              <w:t>(</w:t>
            </w:r>
            <w:r w:rsidRPr="005551F9">
              <w:rPr>
                <w:rFonts w:eastAsia="Malgun Gothic" w:hint="cs"/>
                <w:cs/>
              </w:rPr>
              <w:t>3</w:t>
            </w:r>
            <w:r w:rsidRPr="005551F9">
              <w:rPr>
                <w:rFonts w:eastAsia="Malgun Gothic"/>
                <w:cs/>
              </w:rPr>
              <w:t>) ในกรณีที่เป็นการนำเข้า ให้จัดส่งสำเ</w:t>
            </w:r>
            <w:r w:rsidRPr="005551F9">
              <w:rPr>
                <w:rFonts w:eastAsia="Malgun Gothic" w:hint="cs"/>
                <w:cs/>
              </w:rPr>
              <w:t>น</w:t>
            </w:r>
            <w:r w:rsidRPr="005551F9">
              <w:rPr>
                <w:rFonts w:eastAsia="Malgun Gothic"/>
                <w:cs/>
              </w:rPr>
              <w:t>าใบอนุญาตส่งออกหรือสำเนาหนังสือแสดง</w:t>
            </w:r>
            <w:r w:rsidRPr="00F90DDD">
              <w:rPr>
                <w:rFonts w:eastAsia="Malgun Gothic"/>
                <w:spacing w:val="-6"/>
                <w:cs/>
              </w:rPr>
              <w:t>การอนุญาตส่งออกของเจ้าหน้าที่ผู้มีอำนาจของประเทศที่ส่งออกมาพร้อมกับยาเสพติด</w:t>
            </w:r>
            <w:r w:rsidR="00F90DDD">
              <w:rPr>
                <w:rFonts w:eastAsia="Malgun Gothic"/>
                <w:cs/>
              </w:rPr>
              <w:br/>
            </w:r>
            <w:r w:rsidRPr="005551F9">
              <w:rPr>
                <w:rFonts w:eastAsia="Malgun Gothic"/>
                <w:cs/>
              </w:rPr>
              <w:t xml:space="preserve">ให้โทษ </w:t>
            </w:r>
            <w:r w:rsidRPr="005551F9">
              <w:rPr>
                <w:rFonts w:eastAsia="Malgun Gothic" w:hint="cs"/>
                <w:cs/>
              </w:rPr>
              <w:t>1</w:t>
            </w:r>
            <w:r w:rsidRPr="005551F9">
              <w:rPr>
                <w:rFonts w:eastAsia="Malgun Gothic"/>
                <w:cs/>
              </w:rPr>
              <w:t xml:space="preserve"> ฉบับ</w:t>
            </w:r>
          </w:p>
        </w:tc>
      </w:tr>
      <w:tr w:rsidR="005551F9" w:rsidRPr="005551F9" w14:paraId="2711F209" w14:textId="77777777" w:rsidTr="005551F9">
        <w:tc>
          <w:tcPr>
            <w:tcW w:w="2547" w:type="dxa"/>
          </w:tcPr>
          <w:p w14:paraId="3517FC4A" w14:textId="77777777" w:rsidR="005551F9" w:rsidRPr="005551F9" w:rsidRDefault="005551F9" w:rsidP="005551F9">
            <w:pPr>
              <w:spacing w:line="320" w:lineRule="exact"/>
              <w:rPr>
                <w:rFonts w:eastAsia="Calibri"/>
                <w:b/>
                <w:bCs/>
                <w:cs/>
              </w:rPr>
            </w:pPr>
            <w:r w:rsidRPr="005551F9">
              <w:rPr>
                <w:rFonts w:eastAsia="Calibri" w:hint="cs"/>
                <w:b/>
                <w:bCs/>
                <w:cs/>
              </w:rPr>
              <w:t>9. การควบคุมกำกับดูแล</w:t>
            </w:r>
          </w:p>
        </w:tc>
        <w:tc>
          <w:tcPr>
            <w:tcW w:w="7229" w:type="dxa"/>
          </w:tcPr>
          <w:p w14:paraId="743681AA" w14:textId="77777777" w:rsidR="005551F9" w:rsidRPr="005551F9" w:rsidRDefault="005551F9" w:rsidP="005551F9">
            <w:pPr>
              <w:spacing w:line="320" w:lineRule="exact"/>
              <w:jc w:val="thaiDistribute"/>
              <w:rPr>
                <w:rFonts w:eastAsia="Malgun Gothic"/>
              </w:rPr>
            </w:pPr>
            <w:r w:rsidRPr="005551F9">
              <w:rPr>
                <w:rFonts w:eastAsia="Malgun Gothic"/>
                <w:cs/>
              </w:rPr>
              <w:t>- กำหนดให้ผู้รับอนุญาตผลิต นำเข้าหรือส่งออก และจำหน่า</w:t>
            </w:r>
            <w:r w:rsidRPr="005551F9">
              <w:rPr>
                <w:rFonts w:eastAsia="Malgun Gothic" w:hint="cs"/>
                <w:cs/>
              </w:rPr>
              <w:t>ย</w:t>
            </w:r>
            <w:r w:rsidRPr="005551F9">
              <w:rPr>
                <w:rFonts w:eastAsia="Malgun Gothic"/>
                <w:cs/>
              </w:rPr>
              <w:t>ยาเสพติดให้โทษในประเภท 3 จะต้องดำเนินการตามข้อปฏิบัติต่าง ๆ เช่น</w:t>
            </w:r>
          </w:p>
          <w:p w14:paraId="6A194E57" w14:textId="77777777" w:rsidR="005551F9" w:rsidRPr="005551F9" w:rsidRDefault="005551F9" w:rsidP="005551F9">
            <w:pPr>
              <w:spacing w:line="320" w:lineRule="exact"/>
              <w:jc w:val="thaiDistribute"/>
              <w:rPr>
                <w:rFonts w:eastAsia="Malgun Gothic"/>
              </w:rPr>
            </w:pPr>
            <w:r w:rsidRPr="005551F9">
              <w:rPr>
                <w:rFonts w:eastAsia="Malgun Gothic"/>
                <w:cs/>
              </w:rPr>
              <w:t>(</w:t>
            </w:r>
            <w:r w:rsidRPr="005551F9">
              <w:rPr>
                <w:rFonts w:eastAsia="Malgun Gothic" w:hint="cs"/>
                <w:cs/>
              </w:rPr>
              <w:t>1</w:t>
            </w:r>
            <w:r w:rsidRPr="005551F9">
              <w:rPr>
                <w:rFonts w:eastAsia="Malgun Gothic"/>
                <w:cs/>
              </w:rPr>
              <w:t xml:space="preserve">) จัดให้มีป้ายไว้ในที่เปิดเผยเห็นได้ง่าย ณ สถานที่ผลิต ด้วยวัตถุถาวรสีเขียวมีขนาดกว้างและยาวไม่น้อยกว่า </w:t>
            </w:r>
            <w:r w:rsidRPr="005551F9">
              <w:rPr>
                <w:rFonts w:eastAsia="Malgun Gothic" w:hint="cs"/>
                <w:cs/>
              </w:rPr>
              <w:t>10</w:t>
            </w:r>
            <w:r w:rsidRPr="005551F9">
              <w:rPr>
                <w:rFonts w:eastAsia="Malgun Gothic"/>
                <w:cs/>
              </w:rPr>
              <w:t xml:space="preserve"> </w:t>
            </w:r>
            <w:r w:rsidRPr="005551F9">
              <w:rPr>
                <w:rFonts w:eastAsia="Malgun Gothic"/>
              </w:rPr>
              <w:t xml:space="preserve">x </w:t>
            </w:r>
            <w:r w:rsidRPr="005551F9">
              <w:rPr>
                <w:rFonts w:eastAsia="Malgun Gothic" w:hint="cs"/>
                <w:cs/>
              </w:rPr>
              <w:t>60</w:t>
            </w:r>
            <w:r w:rsidRPr="005551F9">
              <w:rPr>
                <w:rFonts w:eastAsia="Malgun Gothic"/>
                <w:cs/>
              </w:rPr>
              <w:t xml:space="preserve"> เ</w:t>
            </w:r>
            <w:r w:rsidRPr="005551F9">
              <w:rPr>
                <w:rFonts w:eastAsia="Malgun Gothic" w:hint="cs"/>
                <w:cs/>
              </w:rPr>
              <w:t>ซ</w:t>
            </w:r>
            <w:r w:rsidRPr="005551F9">
              <w:rPr>
                <w:rFonts w:eastAsia="Malgun Gothic"/>
                <w:cs/>
              </w:rPr>
              <w:t>นติเมตร และมีข้อความเป็น</w:t>
            </w:r>
            <w:r w:rsidRPr="005551F9">
              <w:rPr>
                <w:rFonts w:eastAsia="Malgun Gothic" w:hint="cs"/>
                <w:cs/>
              </w:rPr>
              <w:t>ตั</w:t>
            </w:r>
            <w:r w:rsidRPr="005551F9">
              <w:rPr>
                <w:rFonts w:eastAsia="Malgun Gothic"/>
                <w:cs/>
              </w:rPr>
              <w:t xml:space="preserve">วอักษรไทยสีขาว สูงไม่น้อยกว่า </w:t>
            </w:r>
            <w:r w:rsidRPr="005551F9">
              <w:rPr>
                <w:rFonts w:eastAsia="Malgun Gothic" w:hint="cs"/>
                <w:cs/>
              </w:rPr>
              <w:t>3</w:t>
            </w:r>
            <w:r w:rsidRPr="005551F9">
              <w:rPr>
                <w:rFonts w:eastAsia="Malgun Gothic"/>
                <w:cs/>
              </w:rPr>
              <w:t xml:space="preserve"> เซนติเมตร แสดงว่าเป็นสถานที่</w:t>
            </w:r>
            <w:r w:rsidRPr="005551F9">
              <w:rPr>
                <w:rFonts w:eastAsia="Malgun Gothic" w:hint="cs"/>
                <w:cs/>
              </w:rPr>
              <w:t>ผลิ</w:t>
            </w:r>
            <w:r w:rsidRPr="005551F9">
              <w:rPr>
                <w:rFonts w:eastAsia="Malgun Gothic"/>
                <w:cs/>
              </w:rPr>
              <w:t>ตยาเสพ</w:t>
            </w:r>
            <w:r w:rsidRPr="005551F9">
              <w:rPr>
                <w:rFonts w:eastAsia="Malgun Gothic" w:hint="cs"/>
                <w:cs/>
              </w:rPr>
              <w:t>ติ</w:t>
            </w:r>
            <w:r w:rsidRPr="005551F9">
              <w:rPr>
                <w:rFonts w:eastAsia="Malgun Gothic"/>
                <w:cs/>
              </w:rPr>
              <w:t xml:space="preserve">ดให้โทษในประเภท </w:t>
            </w:r>
            <w:r w:rsidRPr="005551F9">
              <w:rPr>
                <w:rFonts w:eastAsia="Malgun Gothic" w:hint="cs"/>
                <w:cs/>
              </w:rPr>
              <w:t>3</w:t>
            </w:r>
          </w:p>
          <w:p w14:paraId="67DF5BE9" w14:textId="77777777" w:rsidR="005551F9" w:rsidRPr="005551F9" w:rsidRDefault="005551F9" w:rsidP="005551F9">
            <w:pPr>
              <w:spacing w:line="320" w:lineRule="exact"/>
              <w:jc w:val="thaiDistribute"/>
              <w:rPr>
                <w:rFonts w:eastAsia="Malgun Gothic"/>
              </w:rPr>
            </w:pPr>
            <w:r w:rsidRPr="005551F9">
              <w:rPr>
                <w:rFonts w:eastAsia="Malgun Gothic"/>
                <w:cs/>
              </w:rPr>
              <w:lastRenderedPageBreak/>
              <w:t>(</w:t>
            </w:r>
            <w:r w:rsidRPr="005551F9">
              <w:rPr>
                <w:rFonts w:eastAsia="Malgun Gothic" w:hint="cs"/>
                <w:cs/>
              </w:rPr>
              <w:t>2</w:t>
            </w:r>
            <w:r w:rsidRPr="005551F9">
              <w:rPr>
                <w:rFonts w:eastAsia="Malgun Gothic"/>
                <w:cs/>
              </w:rPr>
              <w:t>) จัดให้มีป้ายแสดงชื่อและเวลาทำการของเ</w:t>
            </w:r>
            <w:r w:rsidRPr="005551F9">
              <w:rPr>
                <w:rFonts w:eastAsia="Malgun Gothic" w:hint="cs"/>
                <w:cs/>
              </w:rPr>
              <w:t>ภ</w:t>
            </w:r>
            <w:r w:rsidRPr="005551F9">
              <w:rPr>
                <w:rFonts w:eastAsia="Malgun Gothic"/>
                <w:cs/>
              </w:rPr>
              <w:t>สัชกรผู้ควบคุมกิจการ ด้วยวัตถุถาวร</w:t>
            </w:r>
            <w:r w:rsidR="00182017">
              <w:rPr>
                <w:rFonts w:eastAsia="Malgun Gothic"/>
                <w:cs/>
              </w:rPr>
              <w:br/>
            </w:r>
            <w:r w:rsidRPr="005551F9">
              <w:rPr>
                <w:rFonts w:eastAsia="Malgun Gothic" w:hint="cs"/>
                <w:cs/>
              </w:rPr>
              <w:t>สีเขียวมีข้อความแสดงชื่อตัว ชื่อสกุล วิทยฐานะ และเวลาทำการของเภสัชกรเป็นอักษรไทยสีขาว ขนาดตัวอักษรสูง ไม่น้อยกว่า 2 เซนติเมตร</w:t>
            </w:r>
          </w:p>
          <w:p w14:paraId="7ED5E098" w14:textId="77777777" w:rsidR="005551F9" w:rsidRPr="005551F9" w:rsidRDefault="005551F9" w:rsidP="005551F9">
            <w:pPr>
              <w:spacing w:line="320" w:lineRule="exact"/>
              <w:jc w:val="thaiDistribute"/>
              <w:rPr>
                <w:rFonts w:eastAsia="Malgun Gothic"/>
                <w:cs/>
              </w:rPr>
            </w:pPr>
            <w:r w:rsidRPr="005551F9">
              <w:rPr>
                <w:rFonts w:eastAsia="Malgun Gothic" w:hint="cs"/>
                <w:cs/>
              </w:rPr>
              <w:t>(3)</w:t>
            </w:r>
            <w:r w:rsidRPr="005551F9">
              <w:rPr>
                <w:rFonts w:eastAsia="Malgun Gothic"/>
                <w:cs/>
              </w:rPr>
              <w:t xml:space="preserve"> </w:t>
            </w:r>
            <w:r w:rsidRPr="005551F9">
              <w:rPr>
                <w:rFonts w:eastAsia="Malgun Gothic" w:hint="cs"/>
                <w:cs/>
              </w:rPr>
              <w:t>จัดทำบัญชีเกี่ยวกับการผลิต นำเข้า การส่งออก และการจำหน่ายยาเสพติดให้โทษตามที่ได้รับอนุญาต โดยต้องให้เก็บรักษาบัญชีไว้และพร้อมที่จะแสดงต่อพนักงานเจ้าหน้าที่ได้ทุกเวลา อย่างน้อยภายใน 2 ปี นับวันที่ลงรายการครั้งสุดท้ายในบัญชี</w:t>
            </w:r>
          </w:p>
          <w:p w14:paraId="6E161716" w14:textId="77777777" w:rsidR="005551F9" w:rsidRPr="005551F9" w:rsidRDefault="005551F9" w:rsidP="005551F9">
            <w:pPr>
              <w:spacing w:line="320" w:lineRule="exact"/>
              <w:jc w:val="thaiDistribute"/>
              <w:rPr>
                <w:rFonts w:eastAsia="Malgun Gothic"/>
                <w:cs/>
              </w:rPr>
            </w:pPr>
            <w:r w:rsidRPr="005551F9">
              <w:rPr>
                <w:rFonts w:eastAsia="Malgun Gothic" w:hint="cs"/>
                <w:cs/>
              </w:rPr>
              <w:t>(4)</w:t>
            </w:r>
            <w:r w:rsidRPr="005551F9">
              <w:rPr>
                <w:rFonts w:eastAsia="Malgun Gothic"/>
                <w:cs/>
              </w:rPr>
              <w:t xml:space="preserve"> </w:t>
            </w:r>
            <w:r w:rsidRPr="005551F9">
              <w:rPr>
                <w:rFonts w:eastAsia="Malgun Gothic" w:hint="cs"/>
                <w:cs/>
              </w:rPr>
              <w:t>จัดทำรายงานเกี่ยวกับการดำเนินกิจการตามที่ได้รับอนุญาตต่อผู้อนุญาตเป็น</w:t>
            </w:r>
            <w:r w:rsidR="00F90DDD">
              <w:rPr>
                <w:rFonts w:eastAsia="Malgun Gothic"/>
                <w:cs/>
              </w:rPr>
              <w:br/>
            </w:r>
            <w:r w:rsidRPr="005551F9">
              <w:rPr>
                <w:rFonts w:eastAsia="Malgun Gothic" w:hint="cs"/>
                <w:cs/>
              </w:rPr>
              <w:t>รายเดือนภายในระยะเวลา 1 เดือนนับแต่วันสิ้นเดือน</w:t>
            </w:r>
          </w:p>
          <w:p w14:paraId="6080882C" w14:textId="77777777" w:rsidR="005551F9" w:rsidRPr="005551F9" w:rsidRDefault="005551F9" w:rsidP="005551F9">
            <w:pPr>
              <w:spacing w:line="320" w:lineRule="exact"/>
              <w:jc w:val="thaiDistribute"/>
              <w:rPr>
                <w:rFonts w:eastAsia="Malgun Gothic"/>
                <w:cs/>
              </w:rPr>
            </w:pPr>
            <w:r w:rsidRPr="005551F9">
              <w:rPr>
                <w:rFonts w:eastAsia="Malgun Gothic" w:hint="cs"/>
                <w:cs/>
              </w:rPr>
              <w:t>(5) จัดให้มีเภสัชกรและดูแล</w:t>
            </w:r>
            <w:r w:rsidR="00F90DDD">
              <w:rPr>
                <w:rFonts w:eastAsia="Malgun Gothic" w:hint="cs"/>
                <w:cs/>
              </w:rPr>
              <w:t>ให้</w:t>
            </w:r>
            <w:r w:rsidRPr="005551F9">
              <w:rPr>
                <w:rFonts w:eastAsia="Malgun Gothic" w:hint="cs"/>
                <w:cs/>
              </w:rPr>
              <w:t>เภสัชกรอยู่ประจำควบคุมกิจการตลอดเวลาที่เปิดทำการ ซึ่งระบุไว้ในใบอนุญาต และควบคุมเภสัชกรให้มีการดำเนินการตามที่กำหนดไว้</w:t>
            </w:r>
          </w:p>
          <w:p w14:paraId="3DF4F074" w14:textId="77777777" w:rsidR="005551F9" w:rsidRPr="005551F9" w:rsidRDefault="005551F9" w:rsidP="005551F9">
            <w:pPr>
              <w:spacing w:line="320" w:lineRule="exact"/>
              <w:jc w:val="thaiDistribute"/>
              <w:rPr>
                <w:rFonts w:eastAsia="Malgun Gothic"/>
              </w:rPr>
            </w:pPr>
            <w:r w:rsidRPr="005551F9">
              <w:rPr>
                <w:rFonts w:eastAsia="Malgun Gothic"/>
                <w:cs/>
              </w:rPr>
              <w:t>- กำหนดให้การจัดบัญชีและการจัดทำรายงานให้มีราย</w:t>
            </w:r>
            <w:r w:rsidRPr="005551F9">
              <w:rPr>
                <w:rFonts w:eastAsia="Malgun Gothic" w:hint="cs"/>
                <w:cs/>
              </w:rPr>
              <w:t>ละ</w:t>
            </w:r>
            <w:r w:rsidRPr="005551F9">
              <w:rPr>
                <w:rFonts w:eastAsia="Malgun Gothic"/>
                <w:cs/>
              </w:rPr>
              <w:t>เอียดตามแบบที่เลขาธิการ อย. กำหนด</w:t>
            </w:r>
          </w:p>
          <w:p w14:paraId="78B95E44" w14:textId="77777777" w:rsidR="005551F9" w:rsidRPr="005551F9" w:rsidRDefault="005551F9" w:rsidP="005551F9">
            <w:pPr>
              <w:spacing w:line="320" w:lineRule="exact"/>
              <w:jc w:val="thaiDistribute"/>
              <w:rPr>
                <w:rFonts w:eastAsia="Malgun Gothic"/>
              </w:rPr>
            </w:pPr>
            <w:r w:rsidRPr="005551F9">
              <w:rPr>
                <w:rFonts w:eastAsia="Malgun Gothic" w:hint="cs"/>
                <w:cs/>
              </w:rPr>
              <w:t xml:space="preserve">- </w:t>
            </w:r>
            <w:r w:rsidRPr="005551F9">
              <w:rPr>
                <w:rFonts w:eastAsia="Malgun Gothic"/>
                <w:cs/>
              </w:rPr>
              <w:t>กำหนดให้ผู้รับอนุญาตประสงค์จะ</w:t>
            </w:r>
            <w:r w:rsidRPr="005551F9">
              <w:rPr>
                <w:rFonts w:eastAsia="Malgun Gothic" w:hint="cs"/>
                <w:cs/>
              </w:rPr>
              <w:t>เปลี่ย</w:t>
            </w:r>
            <w:r w:rsidRPr="005551F9">
              <w:rPr>
                <w:rFonts w:eastAsia="Malgun Gothic"/>
                <w:cs/>
              </w:rPr>
              <w:t>นตัวเภสัชกร ให้ยื่นคำขอต</w:t>
            </w:r>
            <w:r w:rsidRPr="005551F9">
              <w:rPr>
                <w:rFonts w:eastAsia="Malgun Gothic" w:hint="cs"/>
                <w:cs/>
              </w:rPr>
              <w:t>่อ</w:t>
            </w:r>
            <w:r w:rsidRPr="005551F9">
              <w:rPr>
                <w:rFonts w:eastAsia="Malgun Gothic"/>
                <w:cs/>
              </w:rPr>
              <w:t>ผู้อนุญาตและ</w:t>
            </w:r>
            <w:r w:rsidR="00182017">
              <w:rPr>
                <w:rFonts w:eastAsia="Malgun Gothic"/>
                <w:cs/>
              </w:rPr>
              <w:br/>
            </w:r>
            <w:r w:rsidRPr="005551F9">
              <w:rPr>
                <w:rFonts w:eastAsia="Malgun Gothic"/>
                <w:cs/>
              </w:rPr>
              <w:t>จะเปลี่ยนตัวได้เมื่อได้รับอนุญาตแล้ว และ</w:t>
            </w:r>
            <w:r w:rsidRPr="005551F9">
              <w:rPr>
                <w:rFonts w:eastAsia="Malgun Gothic" w:hint="cs"/>
                <w:cs/>
              </w:rPr>
              <w:t>ห</w:t>
            </w:r>
            <w:r w:rsidRPr="005551F9">
              <w:rPr>
                <w:rFonts w:eastAsia="Malgun Gothic"/>
                <w:cs/>
              </w:rPr>
              <w:t>ากเ</w:t>
            </w:r>
            <w:r w:rsidRPr="005551F9">
              <w:rPr>
                <w:rFonts w:eastAsia="Malgun Gothic" w:hint="cs"/>
                <w:cs/>
              </w:rPr>
              <w:t>ภ</w:t>
            </w:r>
            <w:r w:rsidRPr="005551F9">
              <w:rPr>
                <w:rFonts w:eastAsia="Malgun Gothic"/>
                <w:cs/>
              </w:rPr>
              <w:t>สัชกรไม่ประสงค์จะปฏิบัติหน้าที่ต่อไป ให้เภสัชกรผู้นั้นแจ้งให้ผู้รับ</w:t>
            </w:r>
            <w:r w:rsidR="00F90DDD">
              <w:rPr>
                <w:rFonts w:eastAsia="Malgun Gothic" w:hint="cs"/>
                <w:cs/>
              </w:rPr>
              <w:t>อนุญาต</w:t>
            </w:r>
            <w:r w:rsidRPr="005551F9">
              <w:rPr>
                <w:rFonts w:eastAsia="Malgun Gothic"/>
                <w:cs/>
              </w:rPr>
              <w:t>ทราบหรือจะแจ้งให้ผู้อนุญาต</w:t>
            </w:r>
            <w:r w:rsidRPr="005551F9">
              <w:rPr>
                <w:rFonts w:eastAsia="Malgun Gothic" w:hint="cs"/>
                <w:cs/>
              </w:rPr>
              <w:t>ท</w:t>
            </w:r>
            <w:r w:rsidRPr="005551F9">
              <w:rPr>
                <w:rFonts w:eastAsia="Malgun Gothic"/>
                <w:cs/>
              </w:rPr>
              <w:t>ราบ</w:t>
            </w:r>
            <w:r w:rsidRPr="005551F9">
              <w:rPr>
                <w:rFonts w:eastAsia="Malgun Gothic" w:hint="cs"/>
                <w:cs/>
              </w:rPr>
              <w:t>ก็ได้</w:t>
            </w:r>
          </w:p>
          <w:p w14:paraId="7A624585" w14:textId="77777777" w:rsidR="005551F9" w:rsidRPr="005551F9" w:rsidRDefault="005551F9" w:rsidP="005551F9">
            <w:pPr>
              <w:spacing w:line="320" w:lineRule="exact"/>
              <w:jc w:val="thaiDistribute"/>
              <w:rPr>
                <w:rFonts w:eastAsia="Malgun Gothic"/>
              </w:rPr>
            </w:pPr>
            <w:r w:rsidRPr="005551F9">
              <w:rPr>
                <w:rFonts w:eastAsia="Malgun Gothic"/>
                <w:cs/>
              </w:rPr>
              <w:t xml:space="preserve">- กำหนดให้เลขาธิการ อย. มีอำนาจประกาศควบคุมการจำหน่ายเพื่อประโยชน์ของทางราชการในการป้องกันมิให้มีการนำยาเสพติดให้โทษในประเภท </w:t>
            </w:r>
            <w:r w:rsidRPr="005551F9">
              <w:rPr>
                <w:rFonts w:eastAsia="Malgun Gothic" w:hint="cs"/>
                <w:cs/>
              </w:rPr>
              <w:t>3</w:t>
            </w:r>
            <w:r w:rsidRPr="005551F9">
              <w:rPr>
                <w:rFonts w:eastAsia="Malgun Gothic"/>
                <w:cs/>
              </w:rPr>
              <w:t xml:space="preserve"> ไปใช้</w:t>
            </w:r>
            <w:r w:rsidRPr="005551F9">
              <w:rPr>
                <w:rFonts w:eastAsia="Malgun Gothic" w:hint="cs"/>
                <w:cs/>
              </w:rPr>
              <w:t>ใ</w:t>
            </w:r>
            <w:r w:rsidRPr="005551F9">
              <w:rPr>
                <w:rFonts w:eastAsia="Malgun Gothic"/>
                <w:cs/>
              </w:rPr>
              <w:t>นทางที่ผิดหรือนอกวัตถุประสงค์ทางการแพทย์ได้</w:t>
            </w:r>
          </w:p>
        </w:tc>
      </w:tr>
      <w:tr w:rsidR="005551F9" w:rsidRPr="005551F9" w14:paraId="2DA47332" w14:textId="77777777" w:rsidTr="005551F9">
        <w:tc>
          <w:tcPr>
            <w:tcW w:w="2547" w:type="dxa"/>
          </w:tcPr>
          <w:p w14:paraId="767EFA57" w14:textId="77777777" w:rsidR="005551F9" w:rsidRPr="005551F9" w:rsidRDefault="005551F9" w:rsidP="005551F9">
            <w:pPr>
              <w:spacing w:line="320" w:lineRule="exact"/>
              <w:rPr>
                <w:rFonts w:eastAsia="Calibri"/>
                <w:b/>
                <w:bCs/>
                <w:cs/>
              </w:rPr>
            </w:pPr>
            <w:r w:rsidRPr="005551F9">
              <w:rPr>
                <w:rFonts w:eastAsia="Calibri"/>
                <w:b/>
                <w:bCs/>
                <w:cs/>
              </w:rPr>
              <w:lastRenderedPageBreak/>
              <w:t>10. ค่าธรรมเนียม</w:t>
            </w:r>
          </w:p>
        </w:tc>
        <w:tc>
          <w:tcPr>
            <w:tcW w:w="7229" w:type="dxa"/>
          </w:tcPr>
          <w:p w14:paraId="0056C8DB" w14:textId="77777777" w:rsidR="005551F9" w:rsidRPr="005551F9" w:rsidRDefault="005551F9" w:rsidP="005551F9">
            <w:pPr>
              <w:spacing w:line="320" w:lineRule="exact"/>
              <w:jc w:val="thaiDistribute"/>
              <w:rPr>
                <w:rFonts w:eastAsia="Malgun Gothic"/>
              </w:rPr>
            </w:pPr>
            <w:r w:rsidRPr="005551F9">
              <w:rPr>
                <w:rFonts w:eastAsia="Malgun Gothic" w:hint="cs"/>
                <w:cs/>
              </w:rPr>
              <w:t xml:space="preserve">- </w:t>
            </w:r>
            <w:r w:rsidRPr="005551F9">
              <w:rPr>
                <w:rFonts w:eastAsia="Malgun Gothic"/>
                <w:cs/>
              </w:rPr>
              <w:t>ให้เรียกเก็บค่าธรรมเนียมต่าง ๆ ดังนี้</w:t>
            </w:r>
          </w:p>
          <w:p w14:paraId="1C6426BE" w14:textId="77777777" w:rsidR="005551F9" w:rsidRPr="005551F9" w:rsidRDefault="005551F9" w:rsidP="005551F9">
            <w:pPr>
              <w:spacing w:line="320" w:lineRule="exact"/>
              <w:jc w:val="thaiDistribute"/>
              <w:rPr>
                <w:rFonts w:eastAsia="Malgun Gothic"/>
              </w:rPr>
            </w:pPr>
            <w:r w:rsidRPr="005551F9">
              <w:rPr>
                <w:rFonts w:eastAsia="Malgun Gothic"/>
                <w:cs/>
              </w:rPr>
              <w:t>(</w:t>
            </w:r>
            <w:r w:rsidRPr="005551F9">
              <w:rPr>
                <w:rFonts w:eastAsia="Malgun Gothic" w:hint="cs"/>
                <w:cs/>
              </w:rPr>
              <w:t>1</w:t>
            </w:r>
            <w:r w:rsidRPr="005551F9">
              <w:rPr>
                <w:rFonts w:eastAsia="Malgun Gothic"/>
                <w:cs/>
              </w:rPr>
              <w:t>) ใบอนุญาต</w:t>
            </w:r>
            <w:r w:rsidRPr="005551F9">
              <w:rPr>
                <w:rFonts w:eastAsia="Malgun Gothic"/>
                <w:b/>
                <w:bCs/>
                <w:cs/>
              </w:rPr>
              <w:t>ผลิต</w:t>
            </w:r>
            <w:r w:rsidRPr="005551F9">
              <w:rPr>
                <w:rFonts w:eastAsia="Malgun Gothic"/>
                <w:cs/>
              </w:rPr>
              <w:t>ยาเสพ</w:t>
            </w:r>
            <w:r w:rsidRPr="005551F9">
              <w:rPr>
                <w:rFonts w:eastAsia="Malgun Gothic" w:hint="cs"/>
                <w:cs/>
              </w:rPr>
              <w:t>ติด</w:t>
            </w:r>
            <w:r w:rsidRPr="005551F9">
              <w:rPr>
                <w:rFonts w:eastAsia="Malgun Gothic"/>
                <w:cs/>
              </w:rPr>
              <w:t xml:space="preserve">ให้โทษในประเภท </w:t>
            </w:r>
            <w:r w:rsidRPr="005551F9">
              <w:rPr>
                <w:rFonts w:eastAsia="Malgun Gothic" w:hint="cs"/>
                <w:cs/>
              </w:rPr>
              <w:t>3</w:t>
            </w:r>
            <w:r w:rsidRPr="005551F9">
              <w:rPr>
                <w:rFonts w:eastAsia="Malgun Gothic"/>
                <w:cs/>
              </w:rPr>
              <w:t xml:space="preserve"> ฉบับละ </w:t>
            </w:r>
            <w:r w:rsidRPr="005551F9">
              <w:rPr>
                <w:rFonts w:eastAsia="Malgun Gothic" w:hint="cs"/>
                <w:cs/>
              </w:rPr>
              <w:t>6</w:t>
            </w:r>
            <w:r w:rsidRPr="005551F9">
              <w:rPr>
                <w:rFonts w:eastAsia="Malgun Gothic"/>
              </w:rPr>
              <w:t>,</w:t>
            </w:r>
            <w:r w:rsidRPr="005551F9">
              <w:rPr>
                <w:rFonts w:eastAsia="Malgun Gothic" w:hint="cs"/>
                <w:cs/>
              </w:rPr>
              <w:t>000</w:t>
            </w:r>
            <w:r w:rsidRPr="005551F9">
              <w:rPr>
                <w:rFonts w:eastAsia="Malgun Gothic"/>
                <w:cs/>
              </w:rPr>
              <w:t xml:space="preserve"> บาท</w:t>
            </w:r>
          </w:p>
          <w:p w14:paraId="492F0ECE" w14:textId="77777777" w:rsidR="005551F9" w:rsidRPr="005551F9" w:rsidRDefault="005551F9" w:rsidP="005551F9">
            <w:pPr>
              <w:spacing w:line="320" w:lineRule="exact"/>
              <w:jc w:val="thaiDistribute"/>
              <w:rPr>
                <w:rFonts w:eastAsia="Malgun Gothic"/>
              </w:rPr>
            </w:pPr>
            <w:r w:rsidRPr="005551F9">
              <w:rPr>
                <w:rFonts w:eastAsia="Malgun Gothic"/>
                <w:cs/>
              </w:rPr>
              <w:t>(อัตราคงเดิมตามที่กำหนดไว้ในกฎกระทร</w:t>
            </w:r>
            <w:r w:rsidRPr="005551F9">
              <w:rPr>
                <w:rFonts w:eastAsia="Malgun Gothic" w:hint="cs"/>
                <w:cs/>
              </w:rPr>
              <w:t>วง</w:t>
            </w:r>
            <w:r w:rsidRPr="005551F9">
              <w:rPr>
                <w:rFonts w:eastAsia="Malgun Gothic"/>
                <w:cs/>
              </w:rPr>
              <w:t>ค่าธรรมเนียมสำหรับผู้อนุญาตตามกฎหมายว่าด้วยยาเสพติดให้โทษ พ.ศ.</w:t>
            </w:r>
            <w:r w:rsidRPr="005551F9">
              <w:rPr>
                <w:rFonts w:eastAsia="Malgun Gothic" w:hint="cs"/>
                <w:cs/>
              </w:rPr>
              <w:t xml:space="preserve"> 2547</w:t>
            </w:r>
            <w:r w:rsidRPr="005551F9">
              <w:rPr>
                <w:rFonts w:eastAsia="Malgun Gothic"/>
                <w:cs/>
              </w:rPr>
              <w:t xml:space="preserve"> และอัตราค่าธรรมเนีย</w:t>
            </w:r>
            <w:r w:rsidRPr="005551F9">
              <w:rPr>
                <w:rFonts w:eastAsia="Malgun Gothic" w:hint="cs"/>
                <w:cs/>
              </w:rPr>
              <w:t>ม</w:t>
            </w:r>
            <w:r w:rsidRPr="005551F9">
              <w:rPr>
                <w:rFonts w:eastAsia="Malgun Gothic"/>
                <w:cs/>
              </w:rPr>
              <w:t>ส</w:t>
            </w:r>
            <w:r w:rsidRPr="005551F9">
              <w:rPr>
                <w:rFonts w:eastAsia="Malgun Gothic" w:hint="cs"/>
                <w:cs/>
              </w:rPr>
              <w:t>ูงสุดท้</w:t>
            </w:r>
            <w:r w:rsidRPr="005551F9">
              <w:rPr>
                <w:rFonts w:eastAsia="Malgun Gothic"/>
                <w:cs/>
              </w:rPr>
              <w:t xml:space="preserve">ายประมวลกฎหมายยาเสพติดฯ ฉบับละ </w:t>
            </w:r>
            <w:r w:rsidRPr="005551F9">
              <w:rPr>
                <w:rFonts w:eastAsia="Malgun Gothic" w:hint="cs"/>
                <w:cs/>
              </w:rPr>
              <w:t>50</w:t>
            </w:r>
            <w:r w:rsidRPr="005551F9">
              <w:rPr>
                <w:rFonts w:eastAsia="Malgun Gothic"/>
              </w:rPr>
              <w:t>,</w:t>
            </w:r>
            <w:r w:rsidRPr="005551F9">
              <w:rPr>
                <w:rFonts w:eastAsia="Malgun Gothic" w:hint="cs"/>
                <w:cs/>
              </w:rPr>
              <w:t>000</w:t>
            </w:r>
            <w:r w:rsidRPr="005551F9">
              <w:rPr>
                <w:rFonts w:eastAsia="Malgun Gothic"/>
                <w:cs/>
              </w:rPr>
              <w:t xml:space="preserve"> บาท)</w:t>
            </w:r>
          </w:p>
          <w:p w14:paraId="2D57DD83" w14:textId="77777777" w:rsidR="005551F9" w:rsidRPr="005551F9" w:rsidRDefault="005551F9" w:rsidP="005551F9">
            <w:pPr>
              <w:spacing w:line="320" w:lineRule="exact"/>
              <w:jc w:val="thaiDistribute"/>
              <w:rPr>
                <w:rFonts w:eastAsia="Malgun Gothic"/>
              </w:rPr>
            </w:pPr>
            <w:r w:rsidRPr="005551F9">
              <w:rPr>
                <w:rFonts w:eastAsia="Malgun Gothic"/>
                <w:cs/>
              </w:rPr>
              <w:t>(</w:t>
            </w:r>
            <w:r w:rsidRPr="005551F9">
              <w:rPr>
                <w:rFonts w:eastAsia="Malgun Gothic" w:hint="cs"/>
                <w:cs/>
              </w:rPr>
              <w:t>2</w:t>
            </w:r>
            <w:r w:rsidRPr="005551F9">
              <w:rPr>
                <w:rFonts w:eastAsia="Malgun Gothic"/>
                <w:cs/>
              </w:rPr>
              <w:t>)</w:t>
            </w:r>
            <w:r w:rsidRPr="005551F9">
              <w:rPr>
                <w:rFonts w:eastAsia="Malgun Gothic" w:hint="cs"/>
                <w:cs/>
              </w:rPr>
              <w:t xml:space="preserve"> </w:t>
            </w:r>
            <w:r w:rsidRPr="005551F9">
              <w:rPr>
                <w:rFonts w:eastAsia="Malgun Gothic"/>
                <w:cs/>
              </w:rPr>
              <w:t>ใบอนุญาต</w:t>
            </w:r>
            <w:r w:rsidRPr="005551F9">
              <w:rPr>
                <w:rFonts w:eastAsia="Malgun Gothic"/>
                <w:b/>
                <w:bCs/>
                <w:cs/>
              </w:rPr>
              <w:t>นำเข้า</w:t>
            </w:r>
            <w:r w:rsidRPr="005551F9">
              <w:rPr>
                <w:rFonts w:eastAsia="Malgun Gothic"/>
                <w:cs/>
              </w:rPr>
              <w:t xml:space="preserve">ยาเสพติดให้โทษในประเภท </w:t>
            </w:r>
            <w:r w:rsidRPr="005551F9">
              <w:rPr>
                <w:rFonts w:eastAsia="Malgun Gothic" w:hint="cs"/>
                <w:cs/>
              </w:rPr>
              <w:t xml:space="preserve">3 </w:t>
            </w:r>
            <w:r w:rsidRPr="005551F9">
              <w:rPr>
                <w:rFonts w:eastAsia="Malgun Gothic"/>
                <w:cs/>
              </w:rPr>
              <w:t xml:space="preserve">ฉบับละ </w:t>
            </w:r>
            <w:r w:rsidRPr="005551F9">
              <w:rPr>
                <w:rFonts w:eastAsia="Malgun Gothic" w:hint="cs"/>
                <w:cs/>
              </w:rPr>
              <w:t>6</w:t>
            </w:r>
            <w:r w:rsidRPr="005551F9">
              <w:rPr>
                <w:rFonts w:eastAsia="Malgun Gothic"/>
              </w:rPr>
              <w:t>,</w:t>
            </w:r>
            <w:r w:rsidRPr="005551F9">
              <w:rPr>
                <w:rFonts w:eastAsia="Malgun Gothic" w:hint="cs"/>
                <w:cs/>
              </w:rPr>
              <w:t>000</w:t>
            </w:r>
            <w:r w:rsidRPr="005551F9">
              <w:rPr>
                <w:rFonts w:eastAsia="Malgun Gothic"/>
                <w:cs/>
              </w:rPr>
              <w:t xml:space="preserve"> บาท</w:t>
            </w:r>
            <w:r w:rsidRPr="005551F9">
              <w:rPr>
                <w:rFonts w:eastAsia="Malgun Gothic" w:hint="cs"/>
                <w:cs/>
              </w:rPr>
              <w:t xml:space="preserve"> </w:t>
            </w:r>
            <w:r w:rsidRPr="005551F9">
              <w:rPr>
                <w:rFonts w:eastAsia="Malgun Gothic"/>
                <w:cs/>
              </w:rPr>
              <w:t>(อัตรา</w:t>
            </w:r>
            <w:r w:rsidR="00182017">
              <w:rPr>
                <w:rFonts w:eastAsia="Malgun Gothic"/>
                <w:cs/>
              </w:rPr>
              <w:br/>
            </w:r>
            <w:r w:rsidRPr="005551F9">
              <w:rPr>
                <w:rFonts w:eastAsia="Malgun Gothic"/>
                <w:cs/>
              </w:rPr>
              <w:t>คง</w:t>
            </w:r>
            <w:r w:rsidRPr="005551F9">
              <w:rPr>
                <w:rFonts w:eastAsia="Malgun Gothic" w:hint="cs"/>
                <w:cs/>
              </w:rPr>
              <w:t>เ</w:t>
            </w:r>
            <w:r w:rsidRPr="005551F9">
              <w:rPr>
                <w:rFonts w:eastAsia="Malgun Gothic"/>
                <w:cs/>
              </w:rPr>
              <w:t>ดิมตามที่กำหนดไว้ในกฎกระ</w:t>
            </w:r>
            <w:r w:rsidRPr="005551F9">
              <w:rPr>
                <w:rFonts w:eastAsia="Malgun Gothic" w:hint="cs"/>
                <w:cs/>
              </w:rPr>
              <w:t>ท</w:t>
            </w:r>
            <w:r w:rsidRPr="005551F9">
              <w:rPr>
                <w:rFonts w:eastAsia="Malgun Gothic"/>
                <w:cs/>
              </w:rPr>
              <w:t>รวงค่าธรรมเนียม</w:t>
            </w:r>
            <w:r w:rsidRPr="005551F9">
              <w:rPr>
                <w:rFonts w:eastAsia="Malgun Gothic" w:hint="cs"/>
                <w:cs/>
              </w:rPr>
              <w:t>ฯ</w:t>
            </w:r>
            <w:r w:rsidRPr="005551F9">
              <w:rPr>
                <w:rFonts w:eastAsia="Malgun Gothic"/>
                <w:cs/>
              </w:rPr>
              <w:t xml:space="preserve"> และอัตราค่าธรรมเนีย</w:t>
            </w:r>
            <w:r w:rsidRPr="005551F9">
              <w:rPr>
                <w:rFonts w:eastAsia="Malgun Gothic" w:hint="cs"/>
                <w:cs/>
              </w:rPr>
              <w:t>ม</w:t>
            </w:r>
            <w:r w:rsidRPr="005551F9">
              <w:rPr>
                <w:rFonts w:eastAsia="Malgun Gothic"/>
                <w:cs/>
              </w:rPr>
              <w:t>ส</w:t>
            </w:r>
            <w:r w:rsidRPr="005551F9">
              <w:rPr>
                <w:rFonts w:eastAsia="Malgun Gothic" w:hint="cs"/>
                <w:cs/>
              </w:rPr>
              <w:t>ูงสุดท้</w:t>
            </w:r>
            <w:r w:rsidRPr="005551F9">
              <w:rPr>
                <w:rFonts w:eastAsia="Malgun Gothic"/>
                <w:cs/>
              </w:rPr>
              <w:t xml:space="preserve">ายประมวลกฎหมายฯ ฉบับละ </w:t>
            </w:r>
            <w:r w:rsidRPr="005551F9">
              <w:rPr>
                <w:rFonts w:eastAsia="Malgun Gothic" w:hint="cs"/>
                <w:cs/>
              </w:rPr>
              <w:t>100</w:t>
            </w:r>
            <w:r w:rsidRPr="005551F9">
              <w:rPr>
                <w:rFonts w:eastAsia="Malgun Gothic"/>
              </w:rPr>
              <w:t>,</w:t>
            </w:r>
            <w:r w:rsidRPr="005551F9">
              <w:rPr>
                <w:rFonts w:eastAsia="Malgun Gothic" w:hint="cs"/>
                <w:cs/>
              </w:rPr>
              <w:t>000</w:t>
            </w:r>
            <w:r w:rsidRPr="005551F9">
              <w:rPr>
                <w:rFonts w:eastAsia="Malgun Gothic"/>
                <w:cs/>
              </w:rPr>
              <w:t xml:space="preserve"> บาท)</w:t>
            </w:r>
          </w:p>
          <w:p w14:paraId="1ED9BAEA" w14:textId="77777777" w:rsidR="005551F9" w:rsidRPr="005551F9" w:rsidRDefault="005551F9" w:rsidP="005551F9">
            <w:pPr>
              <w:spacing w:line="320" w:lineRule="exact"/>
              <w:jc w:val="thaiDistribute"/>
              <w:rPr>
                <w:rFonts w:eastAsia="Malgun Gothic"/>
              </w:rPr>
            </w:pPr>
            <w:r w:rsidRPr="005551F9">
              <w:rPr>
                <w:rFonts w:eastAsia="Malgun Gothic"/>
                <w:cs/>
              </w:rPr>
              <w:t>(</w:t>
            </w:r>
            <w:r w:rsidRPr="005551F9">
              <w:rPr>
                <w:rFonts w:eastAsia="Malgun Gothic" w:hint="cs"/>
                <w:cs/>
              </w:rPr>
              <w:t>3</w:t>
            </w:r>
            <w:r w:rsidRPr="005551F9">
              <w:rPr>
                <w:rFonts w:eastAsia="Malgun Gothic"/>
                <w:cs/>
              </w:rPr>
              <w:t xml:space="preserve">) </w:t>
            </w:r>
            <w:r w:rsidRPr="005551F9">
              <w:rPr>
                <w:rFonts w:eastAsia="Malgun Gothic" w:hint="cs"/>
                <w:cs/>
              </w:rPr>
              <w:t>ใ</w:t>
            </w:r>
            <w:r w:rsidRPr="005551F9">
              <w:rPr>
                <w:rFonts w:eastAsia="Malgun Gothic"/>
                <w:cs/>
              </w:rPr>
              <w:t>บอนุญาต</w:t>
            </w:r>
            <w:r w:rsidRPr="005551F9">
              <w:rPr>
                <w:rFonts w:eastAsia="Malgun Gothic"/>
                <w:b/>
                <w:bCs/>
                <w:cs/>
              </w:rPr>
              <w:t>ส่งออก</w:t>
            </w:r>
            <w:r w:rsidRPr="005551F9">
              <w:rPr>
                <w:rFonts w:eastAsia="Malgun Gothic"/>
                <w:cs/>
              </w:rPr>
              <w:t>ยาเสพ</w:t>
            </w:r>
            <w:r w:rsidRPr="005551F9">
              <w:rPr>
                <w:rFonts w:eastAsia="Malgun Gothic" w:hint="cs"/>
                <w:cs/>
              </w:rPr>
              <w:t>ติด</w:t>
            </w:r>
            <w:r w:rsidRPr="005551F9">
              <w:rPr>
                <w:rFonts w:eastAsia="Malgun Gothic"/>
                <w:cs/>
              </w:rPr>
              <w:t xml:space="preserve">ให้โทษในประเภท </w:t>
            </w:r>
            <w:r w:rsidRPr="005551F9">
              <w:rPr>
                <w:rFonts w:eastAsia="Malgun Gothic" w:hint="cs"/>
                <w:cs/>
              </w:rPr>
              <w:t xml:space="preserve">3 </w:t>
            </w:r>
            <w:r w:rsidRPr="005551F9">
              <w:rPr>
                <w:rFonts w:eastAsia="Malgun Gothic"/>
                <w:cs/>
              </w:rPr>
              <w:t xml:space="preserve">ฉบับละ </w:t>
            </w:r>
            <w:r w:rsidRPr="005551F9">
              <w:rPr>
                <w:rFonts w:eastAsia="Malgun Gothic" w:hint="cs"/>
                <w:cs/>
              </w:rPr>
              <w:t>200</w:t>
            </w:r>
            <w:r w:rsidRPr="005551F9">
              <w:rPr>
                <w:rFonts w:eastAsia="Malgun Gothic"/>
                <w:cs/>
              </w:rPr>
              <w:t xml:space="preserve"> บาท</w:t>
            </w:r>
          </w:p>
          <w:p w14:paraId="21E4720F" w14:textId="77777777" w:rsidR="005551F9" w:rsidRPr="005551F9" w:rsidRDefault="005551F9" w:rsidP="005551F9">
            <w:pPr>
              <w:spacing w:line="320" w:lineRule="exact"/>
              <w:jc w:val="thaiDistribute"/>
              <w:rPr>
                <w:rFonts w:eastAsia="Malgun Gothic"/>
              </w:rPr>
            </w:pPr>
            <w:r w:rsidRPr="005551F9">
              <w:rPr>
                <w:rFonts w:eastAsia="Malgun Gothic"/>
                <w:cs/>
              </w:rPr>
              <w:t>(อัตราคง</w:t>
            </w:r>
            <w:r w:rsidRPr="005551F9">
              <w:rPr>
                <w:rFonts w:eastAsia="Malgun Gothic" w:hint="cs"/>
                <w:cs/>
              </w:rPr>
              <w:t>เ</w:t>
            </w:r>
            <w:r w:rsidRPr="005551F9">
              <w:rPr>
                <w:rFonts w:eastAsia="Malgun Gothic"/>
                <w:cs/>
              </w:rPr>
              <w:t>ดิมตามที่กำหนดไว้ในกฎกระทร</w:t>
            </w:r>
            <w:r w:rsidRPr="005551F9">
              <w:rPr>
                <w:rFonts w:eastAsia="Malgun Gothic" w:hint="cs"/>
                <w:cs/>
              </w:rPr>
              <w:t>ว</w:t>
            </w:r>
            <w:r w:rsidRPr="005551F9">
              <w:rPr>
                <w:rFonts w:eastAsia="Malgun Gothic"/>
                <w:cs/>
              </w:rPr>
              <w:t>งค่าธรรมเนียม</w:t>
            </w:r>
            <w:r w:rsidRPr="005551F9">
              <w:rPr>
                <w:rFonts w:eastAsia="Malgun Gothic" w:hint="cs"/>
                <w:cs/>
              </w:rPr>
              <w:t>ฯ</w:t>
            </w:r>
            <w:r w:rsidRPr="005551F9">
              <w:rPr>
                <w:rFonts w:eastAsia="Malgun Gothic"/>
                <w:cs/>
              </w:rPr>
              <w:t xml:space="preserve"> และอัตราค่าธรรมเนีย</w:t>
            </w:r>
            <w:r w:rsidRPr="005551F9">
              <w:rPr>
                <w:rFonts w:eastAsia="Malgun Gothic" w:hint="cs"/>
                <w:cs/>
              </w:rPr>
              <w:t>ม</w:t>
            </w:r>
            <w:r w:rsidRPr="005551F9">
              <w:rPr>
                <w:rFonts w:eastAsia="Malgun Gothic"/>
                <w:cs/>
              </w:rPr>
              <w:t>ส</w:t>
            </w:r>
            <w:r w:rsidRPr="005551F9">
              <w:rPr>
                <w:rFonts w:eastAsia="Malgun Gothic" w:hint="cs"/>
                <w:cs/>
              </w:rPr>
              <w:t>ูงสุดท้</w:t>
            </w:r>
            <w:r w:rsidRPr="005551F9">
              <w:rPr>
                <w:rFonts w:eastAsia="Malgun Gothic"/>
                <w:cs/>
              </w:rPr>
              <w:t xml:space="preserve">ายประมวลกฎหมายฯ ฉบับละ </w:t>
            </w:r>
            <w:r w:rsidRPr="005551F9">
              <w:rPr>
                <w:rFonts w:eastAsia="Malgun Gothic" w:hint="cs"/>
                <w:cs/>
              </w:rPr>
              <w:t>10</w:t>
            </w:r>
            <w:r w:rsidRPr="005551F9">
              <w:rPr>
                <w:rFonts w:eastAsia="Malgun Gothic"/>
              </w:rPr>
              <w:t>,</w:t>
            </w:r>
            <w:r w:rsidRPr="005551F9">
              <w:rPr>
                <w:rFonts w:eastAsia="Malgun Gothic" w:hint="cs"/>
                <w:cs/>
              </w:rPr>
              <w:t>000</w:t>
            </w:r>
            <w:r w:rsidRPr="005551F9">
              <w:rPr>
                <w:rFonts w:eastAsia="Malgun Gothic"/>
                <w:cs/>
              </w:rPr>
              <w:t xml:space="preserve"> บาท)</w:t>
            </w:r>
          </w:p>
          <w:p w14:paraId="53F87520" w14:textId="77777777" w:rsidR="005551F9" w:rsidRPr="005551F9" w:rsidRDefault="005551F9" w:rsidP="005551F9">
            <w:pPr>
              <w:spacing w:line="320" w:lineRule="exact"/>
              <w:jc w:val="thaiDistribute"/>
              <w:rPr>
                <w:rFonts w:eastAsia="Malgun Gothic"/>
              </w:rPr>
            </w:pPr>
            <w:r w:rsidRPr="005551F9">
              <w:rPr>
                <w:rFonts w:eastAsia="Malgun Gothic"/>
                <w:cs/>
              </w:rPr>
              <w:t>(</w:t>
            </w:r>
            <w:r w:rsidRPr="005551F9">
              <w:rPr>
                <w:rFonts w:eastAsia="Malgun Gothic" w:hint="cs"/>
                <w:cs/>
              </w:rPr>
              <w:t>4</w:t>
            </w:r>
            <w:r w:rsidRPr="005551F9">
              <w:rPr>
                <w:rFonts w:eastAsia="Malgun Gothic"/>
                <w:cs/>
              </w:rPr>
              <w:t>) ใบอนุญาต</w:t>
            </w:r>
            <w:r w:rsidRPr="005551F9">
              <w:rPr>
                <w:rFonts w:eastAsia="Malgun Gothic"/>
                <w:b/>
                <w:bCs/>
                <w:cs/>
              </w:rPr>
              <w:t>จำหน่าย</w:t>
            </w:r>
            <w:r w:rsidRPr="005551F9">
              <w:rPr>
                <w:rFonts w:eastAsia="Malgun Gothic"/>
                <w:cs/>
              </w:rPr>
              <w:t>ยาเสพ</w:t>
            </w:r>
            <w:r w:rsidRPr="005551F9">
              <w:rPr>
                <w:rFonts w:eastAsia="Malgun Gothic" w:hint="cs"/>
                <w:cs/>
              </w:rPr>
              <w:t>ติด</w:t>
            </w:r>
            <w:r w:rsidRPr="005551F9">
              <w:rPr>
                <w:rFonts w:eastAsia="Malgun Gothic"/>
                <w:cs/>
              </w:rPr>
              <w:t>ให้โทษ</w:t>
            </w:r>
            <w:r w:rsidRPr="005551F9">
              <w:rPr>
                <w:rFonts w:eastAsia="Malgun Gothic" w:hint="cs"/>
                <w:cs/>
              </w:rPr>
              <w:t>ในประเภท</w:t>
            </w:r>
            <w:r w:rsidRPr="005551F9">
              <w:rPr>
                <w:rFonts w:eastAsia="Malgun Gothic"/>
                <w:cs/>
              </w:rPr>
              <w:t xml:space="preserve"> </w:t>
            </w:r>
            <w:r w:rsidRPr="005551F9">
              <w:rPr>
                <w:rFonts w:eastAsia="Malgun Gothic" w:hint="cs"/>
                <w:cs/>
              </w:rPr>
              <w:t>3</w:t>
            </w:r>
            <w:r w:rsidRPr="005551F9">
              <w:rPr>
                <w:rFonts w:eastAsia="Malgun Gothic"/>
                <w:cs/>
              </w:rPr>
              <w:t xml:space="preserve"> ฉบับละ </w:t>
            </w:r>
            <w:r w:rsidRPr="005551F9">
              <w:rPr>
                <w:rFonts w:eastAsia="Malgun Gothic" w:hint="cs"/>
                <w:cs/>
              </w:rPr>
              <w:t>1</w:t>
            </w:r>
            <w:r w:rsidRPr="005551F9">
              <w:rPr>
                <w:rFonts w:eastAsia="Malgun Gothic"/>
              </w:rPr>
              <w:t>,</w:t>
            </w:r>
            <w:r w:rsidRPr="005551F9">
              <w:rPr>
                <w:rFonts w:eastAsia="Malgun Gothic" w:hint="cs"/>
                <w:cs/>
              </w:rPr>
              <w:t>000</w:t>
            </w:r>
            <w:r w:rsidRPr="005551F9">
              <w:rPr>
                <w:rFonts w:eastAsia="Malgun Gothic"/>
                <w:cs/>
              </w:rPr>
              <w:t xml:space="preserve"> บาท (อัตรา</w:t>
            </w:r>
            <w:r w:rsidR="00182017">
              <w:rPr>
                <w:rFonts w:eastAsia="Malgun Gothic"/>
                <w:cs/>
              </w:rPr>
              <w:br/>
            </w:r>
            <w:r w:rsidRPr="005551F9">
              <w:rPr>
                <w:rFonts w:eastAsia="Malgun Gothic"/>
                <w:cs/>
              </w:rPr>
              <w:t>คง</w:t>
            </w:r>
            <w:r w:rsidRPr="005551F9">
              <w:rPr>
                <w:rFonts w:eastAsia="Malgun Gothic" w:hint="cs"/>
                <w:cs/>
              </w:rPr>
              <w:t>เ</w:t>
            </w:r>
            <w:r w:rsidRPr="005551F9">
              <w:rPr>
                <w:rFonts w:eastAsia="Malgun Gothic"/>
                <w:cs/>
              </w:rPr>
              <w:t>ดิมตามที่กำหนดไว้ในกฎกระ</w:t>
            </w:r>
            <w:r w:rsidRPr="005551F9">
              <w:rPr>
                <w:rFonts w:eastAsia="Malgun Gothic" w:hint="cs"/>
                <w:cs/>
              </w:rPr>
              <w:t>ท</w:t>
            </w:r>
            <w:r w:rsidRPr="005551F9">
              <w:rPr>
                <w:rFonts w:eastAsia="Malgun Gothic"/>
                <w:cs/>
              </w:rPr>
              <w:t>รวงค่าธรรมเนียม</w:t>
            </w:r>
            <w:r w:rsidRPr="005551F9">
              <w:rPr>
                <w:rFonts w:eastAsia="Malgun Gothic" w:hint="cs"/>
                <w:cs/>
              </w:rPr>
              <w:t>ฯ</w:t>
            </w:r>
            <w:r w:rsidRPr="005551F9">
              <w:rPr>
                <w:rFonts w:eastAsia="Malgun Gothic"/>
                <w:cs/>
              </w:rPr>
              <w:t xml:space="preserve"> และอัตราค่าธรรมเนีย</w:t>
            </w:r>
            <w:r w:rsidRPr="005551F9">
              <w:rPr>
                <w:rFonts w:eastAsia="Malgun Gothic" w:hint="cs"/>
                <w:cs/>
              </w:rPr>
              <w:t>ม</w:t>
            </w:r>
            <w:r w:rsidRPr="005551F9">
              <w:rPr>
                <w:rFonts w:eastAsia="Malgun Gothic"/>
                <w:cs/>
              </w:rPr>
              <w:t>ส</w:t>
            </w:r>
            <w:r w:rsidRPr="005551F9">
              <w:rPr>
                <w:rFonts w:eastAsia="Malgun Gothic" w:hint="cs"/>
                <w:cs/>
              </w:rPr>
              <w:t>ูงสุดท้</w:t>
            </w:r>
            <w:r w:rsidRPr="005551F9">
              <w:rPr>
                <w:rFonts w:eastAsia="Malgun Gothic"/>
                <w:cs/>
              </w:rPr>
              <w:t xml:space="preserve">ายประมวลกฎหมายฯ ฉบับละ </w:t>
            </w:r>
            <w:r w:rsidRPr="005551F9">
              <w:rPr>
                <w:rFonts w:eastAsia="Malgun Gothic" w:hint="cs"/>
                <w:cs/>
              </w:rPr>
              <w:t>10</w:t>
            </w:r>
            <w:r w:rsidRPr="005551F9">
              <w:rPr>
                <w:rFonts w:eastAsia="Malgun Gothic"/>
              </w:rPr>
              <w:t>,</w:t>
            </w:r>
            <w:r w:rsidRPr="005551F9">
              <w:rPr>
                <w:rFonts w:eastAsia="Malgun Gothic" w:hint="cs"/>
                <w:cs/>
              </w:rPr>
              <w:t>000</w:t>
            </w:r>
            <w:r w:rsidRPr="005551F9">
              <w:rPr>
                <w:rFonts w:eastAsia="Malgun Gothic"/>
                <w:cs/>
              </w:rPr>
              <w:t xml:space="preserve"> บาท)</w:t>
            </w:r>
          </w:p>
          <w:p w14:paraId="7DB237FE" w14:textId="77777777" w:rsidR="005551F9" w:rsidRPr="005551F9" w:rsidRDefault="005551F9" w:rsidP="005551F9">
            <w:pPr>
              <w:spacing w:line="320" w:lineRule="exact"/>
              <w:jc w:val="thaiDistribute"/>
              <w:rPr>
                <w:rFonts w:eastAsia="Malgun Gothic"/>
              </w:rPr>
            </w:pPr>
            <w:r w:rsidRPr="005551F9">
              <w:rPr>
                <w:rFonts w:eastAsia="Malgun Gothic"/>
                <w:cs/>
              </w:rPr>
              <w:t>(</w:t>
            </w:r>
            <w:r w:rsidRPr="005551F9">
              <w:rPr>
                <w:rFonts w:eastAsia="Malgun Gothic" w:hint="cs"/>
                <w:cs/>
              </w:rPr>
              <w:t>5</w:t>
            </w:r>
            <w:r w:rsidRPr="005551F9">
              <w:rPr>
                <w:rFonts w:eastAsia="Malgun Gothic"/>
                <w:cs/>
              </w:rPr>
              <w:t>)</w:t>
            </w:r>
            <w:r w:rsidRPr="005551F9">
              <w:rPr>
                <w:rFonts w:eastAsia="Malgun Gothic" w:hint="cs"/>
                <w:cs/>
              </w:rPr>
              <w:t xml:space="preserve"> </w:t>
            </w:r>
            <w:r w:rsidRPr="005551F9">
              <w:rPr>
                <w:rFonts w:eastAsia="Malgun Gothic"/>
                <w:cs/>
              </w:rPr>
              <w:t>ใบอนุญาต</w:t>
            </w:r>
            <w:r w:rsidRPr="005551F9">
              <w:rPr>
                <w:rFonts w:eastAsia="Malgun Gothic"/>
                <w:b/>
                <w:bCs/>
                <w:cs/>
              </w:rPr>
              <w:t>จำหน</w:t>
            </w:r>
            <w:r w:rsidRPr="005551F9">
              <w:rPr>
                <w:rFonts w:eastAsia="Malgun Gothic" w:hint="cs"/>
                <w:b/>
                <w:bCs/>
                <w:cs/>
              </w:rPr>
              <w:t>่าย</w:t>
            </w:r>
            <w:r w:rsidRPr="005551F9">
              <w:rPr>
                <w:rFonts w:eastAsia="Malgun Gothic"/>
                <w:cs/>
              </w:rPr>
              <w:t>ยาเสพติดให้ให้</w:t>
            </w:r>
            <w:r w:rsidRPr="005551F9">
              <w:rPr>
                <w:rFonts w:eastAsia="Malgun Gothic" w:hint="cs"/>
                <w:cs/>
              </w:rPr>
              <w:t>โ</w:t>
            </w:r>
            <w:r w:rsidRPr="005551F9">
              <w:rPr>
                <w:rFonts w:eastAsia="Malgun Gothic"/>
                <w:cs/>
              </w:rPr>
              <w:t xml:space="preserve">ทษในประเภท </w:t>
            </w:r>
            <w:r w:rsidRPr="005551F9">
              <w:rPr>
                <w:rFonts w:eastAsia="Malgun Gothic" w:hint="cs"/>
                <w:cs/>
              </w:rPr>
              <w:t>3</w:t>
            </w:r>
            <w:r w:rsidRPr="005551F9">
              <w:rPr>
                <w:rFonts w:eastAsia="Malgun Gothic"/>
                <w:cs/>
              </w:rPr>
              <w:t xml:space="preserve"> </w:t>
            </w:r>
            <w:r w:rsidRPr="005551F9">
              <w:rPr>
                <w:rFonts w:eastAsia="Malgun Gothic"/>
                <w:b/>
                <w:bCs/>
                <w:cs/>
              </w:rPr>
              <w:t>โดยการ</w:t>
            </w:r>
            <w:r w:rsidRPr="005551F9">
              <w:rPr>
                <w:rFonts w:eastAsia="Malgun Gothic" w:hint="cs"/>
                <w:b/>
                <w:bCs/>
                <w:cs/>
              </w:rPr>
              <w:t>ข</w:t>
            </w:r>
            <w:r w:rsidRPr="005551F9">
              <w:rPr>
                <w:rFonts w:eastAsia="Malgun Gothic"/>
                <w:b/>
                <w:bCs/>
                <w:cs/>
              </w:rPr>
              <w:t xml:space="preserve">ายส่ง </w:t>
            </w:r>
            <w:r w:rsidRPr="005551F9">
              <w:rPr>
                <w:rFonts w:eastAsia="Malgun Gothic"/>
                <w:cs/>
              </w:rPr>
              <w:t>ฉบับละ</w:t>
            </w:r>
            <w:r w:rsidRPr="005551F9">
              <w:rPr>
                <w:rFonts w:eastAsia="Malgun Gothic" w:hint="cs"/>
                <w:cs/>
              </w:rPr>
              <w:t xml:space="preserve"> 1</w:t>
            </w:r>
            <w:r w:rsidRPr="005551F9">
              <w:rPr>
                <w:rFonts w:eastAsia="Malgun Gothic"/>
              </w:rPr>
              <w:t>,</w:t>
            </w:r>
            <w:r w:rsidRPr="005551F9">
              <w:rPr>
                <w:rFonts w:eastAsia="Malgun Gothic" w:hint="cs"/>
                <w:cs/>
              </w:rPr>
              <w:t>000</w:t>
            </w:r>
            <w:r w:rsidRPr="005551F9">
              <w:rPr>
                <w:rFonts w:eastAsia="Malgun Gothic"/>
                <w:cs/>
              </w:rPr>
              <w:t xml:space="preserve"> บาท (เดิมมิได้กำหนดไว้ แต่ได้กำหนดตามอัตราค่าธรรมเนียม</w:t>
            </w:r>
            <w:r w:rsidRPr="005551F9">
              <w:rPr>
                <w:rFonts w:eastAsia="Malgun Gothic" w:hint="cs"/>
                <w:cs/>
              </w:rPr>
              <w:t>สูงสุด</w:t>
            </w:r>
            <w:r w:rsidRPr="005551F9">
              <w:rPr>
                <w:rFonts w:eastAsia="Malgun Gothic"/>
                <w:cs/>
              </w:rPr>
              <w:t xml:space="preserve">ท้ายประมวลฯ ฉบับละ </w:t>
            </w:r>
            <w:r w:rsidRPr="005551F9">
              <w:rPr>
                <w:rFonts w:eastAsia="Malgun Gothic" w:hint="cs"/>
                <w:cs/>
              </w:rPr>
              <w:t>10</w:t>
            </w:r>
            <w:r w:rsidRPr="005551F9">
              <w:rPr>
                <w:rFonts w:eastAsia="Malgun Gothic"/>
              </w:rPr>
              <w:t>,</w:t>
            </w:r>
            <w:r w:rsidRPr="005551F9">
              <w:rPr>
                <w:rFonts w:eastAsia="Malgun Gothic" w:hint="cs"/>
                <w:cs/>
              </w:rPr>
              <w:t>000</w:t>
            </w:r>
            <w:r w:rsidRPr="005551F9">
              <w:rPr>
                <w:rFonts w:eastAsia="Malgun Gothic"/>
                <w:cs/>
              </w:rPr>
              <w:t xml:space="preserve"> บาท)</w:t>
            </w:r>
          </w:p>
          <w:p w14:paraId="391B16A4" w14:textId="77777777" w:rsidR="005551F9" w:rsidRPr="005551F9" w:rsidRDefault="005551F9" w:rsidP="005551F9">
            <w:pPr>
              <w:spacing w:line="320" w:lineRule="exact"/>
              <w:jc w:val="thaiDistribute"/>
              <w:rPr>
                <w:rFonts w:eastAsia="Malgun Gothic"/>
              </w:rPr>
            </w:pPr>
            <w:r w:rsidRPr="005551F9">
              <w:rPr>
                <w:rFonts w:eastAsia="Malgun Gothic"/>
                <w:cs/>
              </w:rPr>
              <w:t>(</w:t>
            </w:r>
            <w:r w:rsidRPr="005551F9">
              <w:rPr>
                <w:rFonts w:eastAsia="Malgun Gothic" w:hint="cs"/>
                <w:cs/>
              </w:rPr>
              <w:t>6</w:t>
            </w:r>
            <w:r w:rsidRPr="005551F9">
              <w:rPr>
                <w:rFonts w:eastAsia="Malgun Gothic"/>
                <w:cs/>
              </w:rPr>
              <w:t>)</w:t>
            </w:r>
            <w:r w:rsidRPr="005551F9">
              <w:rPr>
                <w:rFonts w:eastAsia="Malgun Gothic" w:hint="cs"/>
                <w:cs/>
              </w:rPr>
              <w:t xml:space="preserve"> </w:t>
            </w:r>
            <w:r w:rsidRPr="005551F9">
              <w:rPr>
                <w:rFonts w:eastAsia="Malgun Gothic"/>
                <w:cs/>
              </w:rPr>
              <w:t>ใบอนุญาต</w:t>
            </w:r>
            <w:r w:rsidRPr="005551F9">
              <w:rPr>
                <w:rFonts w:eastAsia="Malgun Gothic"/>
                <w:b/>
                <w:bCs/>
                <w:cs/>
              </w:rPr>
              <w:t>นำเข้าหรือส่งออกเฉพาะคราว</w:t>
            </w:r>
            <w:r w:rsidRPr="005551F9">
              <w:rPr>
                <w:rFonts w:eastAsia="Malgun Gothic"/>
                <w:cs/>
              </w:rPr>
              <w:t>ยาเสพ</w:t>
            </w:r>
            <w:r w:rsidRPr="005551F9">
              <w:rPr>
                <w:rFonts w:eastAsia="Malgun Gothic" w:hint="cs"/>
                <w:cs/>
              </w:rPr>
              <w:t>ติด</w:t>
            </w:r>
            <w:r w:rsidRPr="005551F9">
              <w:rPr>
                <w:rFonts w:eastAsia="Malgun Gothic"/>
                <w:cs/>
              </w:rPr>
              <w:t>ให้โทษในปร</w:t>
            </w:r>
            <w:r w:rsidRPr="005551F9">
              <w:rPr>
                <w:rFonts w:eastAsia="Malgun Gothic" w:hint="cs"/>
                <w:cs/>
              </w:rPr>
              <w:t xml:space="preserve">ะเภท 3  </w:t>
            </w:r>
            <w:r w:rsidRPr="005551F9">
              <w:rPr>
                <w:rFonts w:eastAsia="Malgun Gothic"/>
                <w:cs/>
              </w:rPr>
              <w:t>ฉบับละ</w:t>
            </w:r>
            <w:r w:rsidRPr="005551F9">
              <w:rPr>
                <w:rFonts w:eastAsia="Malgun Gothic" w:hint="cs"/>
                <w:cs/>
              </w:rPr>
              <w:t xml:space="preserve"> 500 </w:t>
            </w:r>
            <w:r w:rsidRPr="005551F9">
              <w:rPr>
                <w:rFonts w:eastAsia="Malgun Gothic"/>
                <w:cs/>
              </w:rPr>
              <w:t>บาท (อั</w:t>
            </w:r>
            <w:r w:rsidRPr="005551F9">
              <w:rPr>
                <w:rFonts w:eastAsia="Malgun Gothic" w:hint="cs"/>
                <w:cs/>
              </w:rPr>
              <w:t>ต</w:t>
            </w:r>
            <w:r w:rsidRPr="005551F9">
              <w:rPr>
                <w:rFonts w:eastAsia="Malgun Gothic"/>
                <w:cs/>
              </w:rPr>
              <w:t>ราเพิ่มขึ้นซึ่งเดิมกำหนดไว้ในกฎกร</w:t>
            </w:r>
            <w:r w:rsidRPr="005551F9">
              <w:rPr>
                <w:rFonts w:eastAsia="Malgun Gothic" w:hint="cs"/>
                <w:cs/>
              </w:rPr>
              <w:t xml:space="preserve">ะทรวงค่าธรรมเนียมฯ </w:t>
            </w:r>
            <w:r w:rsidRPr="005551F9">
              <w:rPr>
                <w:rFonts w:eastAsia="Malgun Gothic"/>
                <w:cs/>
              </w:rPr>
              <w:t xml:space="preserve">ฉบับละ </w:t>
            </w:r>
            <w:r w:rsidR="00182017">
              <w:rPr>
                <w:rFonts w:eastAsia="Malgun Gothic"/>
                <w:cs/>
              </w:rPr>
              <w:br/>
            </w:r>
            <w:r w:rsidRPr="005551F9">
              <w:rPr>
                <w:rFonts w:eastAsia="Malgun Gothic" w:hint="cs"/>
                <w:cs/>
              </w:rPr>
              <w:t>100</w:t>
            </w:r>
            <w:r w:rsidRPr="005551F9">
              <w:rPr>
                <w:rFonts w:eastAsia="Malgun Gothic"/>
                <w:cs/>
              </w:rPr>
              <w:t xml:space="preserve"> บาท และอัตราธรรมเนีย</w:t>
            </w:r>
            <w:r w:rsidRPr="005551F9">
              <w:rPr>
                <w:rFonts w:eastAsia="Malgun Gothic" w:hint="cs"/>
                <w:cs/>
              </w:rPr>
              <w:t>ม</w:t>
            </w:r>
            <w:r w:rsidRPr="005551F9">
              <w:rPr>
                <w:rFonts w:eastAsia="Malgun Gothic"/>
                <w:cs/>
              </w:rPr>
              <w:t>สูงสุดท้าย</w:t>
            </w:r>
            <w:r w:rsidRPr="005551F9">
              <w:rPr>
                <w:rFonts w:eastAsia="Malgun Gothic" w:hint="cs"/>
                <w:cs/>
              </w:rPr>
              <w:t>ประมวล</w:t>
            </w:r>
            <w:r w:rsidRPr="005551F9">
              <w:rPr>
                <w:rFonts w:eastAsia="Malgun Gothic"/>
                <w:cs/>
              </w:rPr>
              <w:t>ฯ</w:t>
            </w:r>
            <w:r w:rsidRPr="005551F9">
              <w:rPr>
                <w:rFonts w:eastAsia="Malgun Gothic" w:hint="cs"/>
                <w:cs/>
              </w:rPr>
              <w:t xml:space="preserve"> ฉบับละ</w:t>
            </w:r>
            <w:r w:rsidRPr="005551F9">
              <w:rPr>
                <w:rFonts w:eastAsia="Malgun Gothic"/>
                <w:cs/>
              </w:rPr>
              <w:t xml:space="preserve"> </w:t>
            </w:r>
            <w:r w:rsidRPr="005551F9">
              <w:rPr>
                <w:rFonts w:eastAsia="Malgun Gothic" w:hint="cs"/>
                <w:cs/>
              </w:rPr>
              <w:t>20</w:t>
            </w:r>
            <w:r w:rsidRPr="005551F9">
              <w:rPr>
                <w:rFonts w:eastAsia="Malgun Gothic"/>
              </w:rPr>
              <w:t>,</w:t>
            </w:r>
            <w:r w:rsidRPr="005551F9">
              <w:rPr>
                <w:rFonts w:eastAsia="Malgun Gothic" w:hint="cs"/>
                <w:cs/>
              </w:rPr>
              <w:t>000</w:t>
            </w:r>
            <w:r w:rsidRPr="005551F9">
              <w:rPr>
                <w:rFonts w:eastAsia="Malgun Gothic"/>
                <w:cs/>
              </w:rPr>
              <w:t xml:space="preserve"> บาท)</w:t>
            </w:r>
          </w:p>
          <w:p w14:paraId="5F4065B9" w14:textId="77777777" w:rsidR="005551F9" w:rsidRPr="005551F9" w:rsidRDefault="005551F9" w:rsidP="005551F9">
            <w:pPr>
              <w:spacing w:line="320" w:lineRule="exact"/>
              <w:jc w:val="thaiDistribute"/>
              <w:rPr>
                <w:rFonts w:eastAsia="Malgun Gothic"/>
              </w:rPr>
            </w:pPr>
            <w:r w:rsidRPr="005551F9">
              <w:rPr>
                <w:rFonts w:eastAsia="Malgun Gothic"/>
                <w:cs/>
              </w:rPr>
              <w:t>(</w:t>
            </w:r>
            <w:r w:rsidRPr="005551F9">
              <w:rPr>
                <w:rFonts w:eastAsia="Malgun Gothic" w:hint="cs"/>
                <w:cs/>
              </w:rPr>
              <w:t>7</w:t>
            </w:r>
            <w:r w:rsidRPr="005551F9">
              <w:rPr>
                <w:rFonts w:eastAsia="Malgun Gothic"/>
                <w:cs/>
              </w:rPr>
              <w:t>) การต่ออายุใบอนุญาตยาเสพ</w:t>
            </w:r>
            <w:r w:rsidRPr="005551F9">
              <w:rPr>
                <w:rFonts w:eastAsia="Malgun Gothic" w:hint="cs"/>
                <w:cs/>
              </w:rPr>
              <w:t>ติ</w:t>
            </w:r>
            <w:r w:rsidRPr="005551F9">
              <w:rPr>
                <w:rFonts w:eastAsia="Malgun Gothic"/>
                <w:cs/>
              </w:rPr>
              <w:t xml:space="preserve">ดให้โทษในประเภท </w:t>
            </w:r>
            <w:r w:rsidRPr="005551F9">
              <w:rPr>
                <w:rFonts w:eastAsia="Malgun Gothic" w:hint="cs"/>
                <w:cs/>
              </w:rPr>
              <w:t xml:space="preserve">3 </w:t>
            </w:r>
            <w:r w:rsidRPr="005551F9">
              <w:rPr>
                <w:rFonts w:eastAsia="Malgun Gothic"/>
                <w:cs/>
              </w:rPr>
              <w:t>เท่ากับกึ่งหนึ่งของค่าธรรมเนียมสำหรับใบอนุญาตนั้น (กำ</w:t>
            </w:r>
            <w:r w:rsidRPr="005551F9">
              <w:rPr>
                <w:rFonts w:eastAsia="Malgun Gothic" w:hint="cs"/>
                <w:cs/>
              </w:rPr>
              <w:t>หนด</w:t>
            </w:r>
            <w:r w:rsidRPr="005551F9">
              <w:rPr>
                <w:rFonts w:eastAsia="Malgun Gothic"/>
                <w:cs/>
              </w:rPr>
              <w:t>เท่ากับอัตราค่าธรรมเนียม</w:t>
            </w:r>
            <w:r w:rsidRPr="005551F9">
              <w:rPr>
                <w:rFonts w:eastAsia="Malgun Gothic" w:hint="cs"/>
                <w:cs/>
              </w:rPr>
              <w:t>ท้</w:t>
            </w:r>
            <w:r w:rsidRPr="005551F9">
              <w:rPr>
                <w:rFonts w:eastAsia="Malgun Gothic"/>
                <w:cs/>
              </w:rPr>
              <w:t>ายประมวลกฎหมายฯ)</w:t>
            </w:r>
          </w:p>
          <w:p w14:paraId="448B435F" w14:textId="77777777" w:rsidR="005551F9" w:rsidRPr="005551F9" w:rsidRDefault="005551F9" w:rsidP="005551F9">
            <w:pPr>
              <w:spacing w:line="320" w:lineRule="exact"/>
              <w:jc w:val="thaiDistribute"/>
              <w:rPr>
                <w:rFonts w:eastAsia="Malgun Gothic"/>
              </w:rPr>
            </w:pPr>
            <w:r w:rsidRPr="005551F9">
              <w:rPr>
                <w:rFonts w:eastAsia="Malgun Gothic"/>
                <w:cs/>
              </w:rPr>
              <w:t>- ให้ยกเว้นค่า</w:t>
            </w:r>
            <w:r w:rsidRPr="005551F9">
              <w:rPr>
                <w:rFonts w:eastAsia="Malgun Gothic" w:hint="cs"/>
                <w:cs/>
              </w:rPr>
              <w:t>ธร</w:t>
            </w:r>
            <w:r w:rsidRPr="005551F9">
              <w:rPr>
                <w:rFonts w:eastAsia="Malgun Gothic"/>
                <w:cs/>
              </w:rPr>
              <w:t>รมเนียมสำหรับราชการส่วนกลาง ราชการส่วนภูมิภาค ราชการส่วนท้องถิ่น สภากาชาดไทย องค์การมหาชน และหน่วยงานในกำกับของที่ให้บริการทางการแพทย์และการสาธารณสุข</w:t>
            </w:r>
          </w:p>
        </w:tc>
      </w:tr>
    </w:tbl>
    <w:p w14:paraId="18E41D48" w14:textId="77777777" w:rsidR="005551F9" w:rsidRPr="005551F9" w:rsidRDefault="005551F9" w:rsidP="005551F9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02441E04" w14:textId="77777777" w:rsidR="005551F9" w:rsidRPr="005551F9" w:rsidRDefault="007054C4" w:rsidP="005551F9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3.</w:t>
      </w:r>
      <w:r w:rsidR="005551F9" w:rsidRPr="005551F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ร่างกฎกระทรวงกำหนดข้อความอย่างอื่นที่ถือว่าเป็นข้อความที</w:t>
      </w:r>
      <w:r w:rsidR="005551F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่ไม่เป็นธรรมต่อผู้บริโภคหรือเป็น</w:t>
      </w:r>
      <w:r w:rsidR="005551F9" w:rsidRPr="005551F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ข้อความที่อาจก่อให้เกิดผลเสียต่อสังคมเป็นส่วนรวม ที่ต้องห้ามใช้ในโฆษณาเครื่องสำอาง พ.ศ. .... </w:t>
      </w:r>
    </w:p>
    <w:p w14:paraId="0A401E2D" w14:textId="77777777" w:rsidR="005551F9" w:rsidRPr="005551F9" w:rsidRDefault="005551F9" w:rsidP="005551F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5551F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หลักการร่างกระทรวงกำหนดข้อความอย่างอื่นที่ถือว่าเป็นข้อความที่ไม่เป็นธรรมต่อผู้บริโภคหรือเป็นข้อความที่อาจก่อให้เกิดผลเสียต่อสังคมเป็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ส่วนรวม ที่ต้องห้ามใช้ในการโฆษณา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เครื่องสำอาง พ.ศ. .... ตามที่กระทรวงสาธารณสุขเสนอ และส่งให้สำนักงานคณะกรรมการกฤษฎีกาตรวจพิจารณา แล้วดำเนินการต่อไปได้ </w:t>
      </w:r>
      <w:r w:rsidR="00F90DDD">
        <w:rPr>
          <w:rFonts w:ascii="TH SarabunPSK" w:eastAsia="Calibri" w:hAnsi="TH SarabunPSK" w:cs="TH SarabunPSK" w:hint="cs"/>
          <w:sz w:val="32"/>
          <w:szCs w:val="32"/>
          <w:cs/>
        </w:rPr>
        <w:t>โดยให้นำเสนอคณะรัฐมนตรีเพื่อทราบ และหากไม่มีข้อทักท้วงหรือไม่มีความคิดเป็นอย่างอื่นให้ถือเป็นมติคณะรัฐมนตรีตามที่เสนอ</w:t>
      </w:r>
    </w:p>
    <w:p w14:paraId="58D269F5" w14:textId="77777777" w:rsidR="005551F9" w:rsidRPr="005551F9" w:rsidRDefault="005551F9" w:rsidP="005551F9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551F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สาระสำคัญของร่างกฎกระทรวง</w:t>
      </w:r>
    </w:p>
    <w:p w14:paraId="1B37C306" w14:textId="77777777" w:rsidR="005551F9" w:rsidRPr="005551F9" w:rsidRDefault="005551F9" w:rsidP="005551F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551F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>1. เนื่องด้วยเครื่องสำอางเป็นผลิตภัณฑ์ที่ใช้ทั่วไปในชีวิตประจำวันสำหรับประชาชนทุกเพศทุกวัย ซึ่งปัจจุบันพบว่ามีการใช้ข้อความโฆษณาเครื่องสำอาง ที่มีการแสดงสรรพคุณในการ</w:t>
      </w:r>
      <w:r w:rsidRPr="005551F9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บำบัด บรรเทา รักษาโรค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 หรือ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ทำให้เข้าใจว่ามีผลเปลี่ยนแปลงโครงสร้างของร่างกาย หรือมีผลต่อการกระทำหน้าที่ใด ๆ ของร่างกาย </w:t>
      </w:r>
      <w:r w:rsidR="00182017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>ที่มีวัตถุประสงค์</w:t>
      </w:r>
      <w:r w:rsidRPr="005551F9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นอกเหนือจากเพื่อความสะอาด ความสวยงาม หรือเปลี่ยนแปลงลักษณะที่ปรากฏ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 ซึ่งข้อความดังกล่าวนั้นเกินขอบข่ายของการเป็นเครื่องสำอางและอาจทำให้ผู้บริโภคเข้าใจผิดในวิธีการใช้หรือทำให้ได้รับผลกระทบที่รุนแรงได้ ดังนั้น เพื่อเป็นการคุ้มครองผู้บริโภคให้ได้รับข้อมูลที่</w:t>
      </w:r>
      <w:r w:rsidR="00F90DDD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ไม่เกินจริงไม่เกินขอบข่ายของการเป็นเครื่องสำอาง อันจะนำไปสู่การพิจารณาตัดสินใจเลือกซื้อและใช้เครื่องสำอางได้อย่างถูกต้อง ปลอดภัย ไม่เกิดอันตรายจากการใช้เครื่องสำอาง จึงจำเป็นต้องออกกฎกระทรวงกำหนดข้อความอย่างอื่นที่ถือว่าเป็นข้อความที่ไม่เป็นธรรมต่อผู้บริโภคหรือเป็นข้อความที่อาจก่อให้เกิดผลเสียต่อสังคมเป็นส่วนรวม ที่ต้องห้ามใช้ในการโฆษณาเครื่องสำอาง </w:t>
      </w:r>
      <w:r w:rsidR="00182017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>พ.ศ. .... กำหนดข้อความที่ห้ามใช้ในการโฆษณาเครื่องสำอางเพิ่มเติมจากที่พระราชบัญญัติเครื่องสำอาง พ.ศ. 2558 กำหนดไว้ ดังนี้</w:t>
      </w:r>
    </w:p>
    <w:p w14:paraId="45417E5E" w14:textId="77777777" w:rsidR="005551F9" w:rsidRPr="005551F9" w:rsidRDefault="005551F9" w:rsidP="005551F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551F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1.1 </w:t>
      </w:r>
      <w:r w:rsidRPr="005551F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ข้อความที่สื่อความหมายถึงการใช้กับบริเวณ</w:t>
      </w:r>
      <w:r w:rsidRPr="005551F9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ภายในร่างกาย</w:t>
      </w:r>
      <w:r w:rsidRPr="005551F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มนุษย์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 แต่ไม่รวมถึงข้อความที่เกี่ยวกับผ้าอนามัยชนิดสอดหรือข้อความที่สื่อความหมายถึงการใช้กับฟันและเยื่อบุในช่องปาก </w:t>
      </w:r>
    </w:p>
    <w:p w14:paraId="7C99B708" w14:textId="77777777" w:rsidR="005551F9" w:rsidRPr="005551F9" w:rsidRDefault="005551F9" w:rsidP="005551F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551F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1.2 </w:t>
      </w:r>
      <w:r w:rsidRPr="005551F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ข้อความที่สื่อให้เข้าใจว่า นำไปใช้ฉีด หรือใช้ร่วมกับเครื่องมือหรืออุปกรณ์ที่</w:t>
      </w:r>
      <w:r w:rsidRPr="005551F9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รุกล้ำเข้าไปในร่างกาย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 หรือเครื่องมือประกอบในการผลักดันสารเข้าสู่ร่างกาย เช่น </w:t>
      </w:r>
      <w:r w:rsidRPr="005551F9">
        <w:rPr>
          <w:rFonts w:ascii="TH SarabunPSK" w:eastAsia="Calibri" w:hAnsi="TH SarabunPSK" w:cs="TH SarabunPSK"/>
          <w:sz w:val="32"/>
          <w:szCs w:val="32"/>
        </w:rPr>
        <w:t xml:space="preserve">Mesotherapy </w:t>
      </w:r>
    </w:p>
    <w:p w14:paraId="300FBAC6" w14:textId="77777777" w:rsidR="005551F9" w:rsidRPr="005551F9" w:rsidRDefault="005551F9" w:rsidP="005551F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551F9">
        <w:rPr>
          <w:rFonts w:ascii="TH SarabunPSK" w:eastAsia="Calibri" w:hAnsi="TH SarabunPSK" w:cs="TH SarabunPSK"/>
          <w:sz w:val="32"/>
          <w:szCs w:val="32"/>
        </w:rPr>
        <w:tab/>
      </w:r>
      <w:r w:rsidRPr="005551F9">
        <w:rPr>
          <w:rFonts w:ascii="TH SarabunPSK" w:eastAsia="Calibri" w:hAnsi="TH SarabunPSK" w:cs="TH SarabunPSK"/>
          <w:sz w:val="32"/>
          <w:szCs w:val="32"/>
        </w:rPr>
        <w:tab/>
        <w:t>2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5551F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สธ. โดยสำนักงานคณะกรรมการอาหารและยา (อย.) ได้ดำเนินการรับฟังความคิดเห็นของผู้มีส่วนได้เสียต่อร่างกฎกระทรวงฉบับดังกล่าว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 ผ่านเว็บไซต์ระบบกลางทางกฎหมาย </w:t>
      </w:r>
      <w:r w:rsidRPr="005551F9">
        <w:rPr>
          <w:rFonts w:ascii="TH SarabunPSK" w:eastAsia="Calibri" w:hAnsi="TH SarabunPSK" w:cs="TH SarabunPSK"/>
          <w:sz w:val="32"/>
          <w:szCs w:val="32"/>
        </w:rPr>
        <w:t>www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5551F9">
        <w:rPr>
          <w:rFonts w:ascii="TH SarabunPSK" w:eastAsia="Calibri" w:hAnsi="TH SarabunPSK" w:cs="TH SarabunPSK"/>
          <w:sz w:val="32"/>
          <w:szCs w:val="32"/>
        </w:rPr>
        <w:t>law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5551F9">
        <w:rPr>
          <w:rFonts w:ascii="TH SarabunPSK" w:eastAsia="Calibri" w:hAnsi="TH SarabunPSK" w:cs="TH SarabunPSK"/>
          <w:sz w:val="32"/>
          <w:szCs w:val="32"/>
        </w:rPr>
        <w:t>go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>.</w:t>
      </w:r>
      <w:proofErr w:type="spellStart"/>
      <w:r w:rsidRPr="005551F9">
        <w:rPr>
          <w:rFonts w:ascii="TH SarabunPSK" w:eastAsia="Calibri" w:hAnsi="TH SarabunPSK" w:cs="TH SarabunPSK"/>
          <w:sz w:val="32"/>
          <w:szCs w:val="32"/>
        </w:rPr>
        <w:t>th</w:t>
      </w:r>
      <w:proofErr w:type="spellEnd"/>
      <w:r w:rsidRPr="005551F9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ระหว่างวันที่ 26 มกราคม 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 12 กุมภาพันธ์ 2567 โดยมีหน่วยงานและประชาชนร่วมแสดงความคิดเห็น ได้แก่ หน่วยงานภาครัฐที่เกี่ยวข้องผู้ประกอบการด้านเครื่องสำอาง องค์กรอิสระด้านการคุ้มครองผู้บริโภค และประชาชนทั่วไปซึ่งส่วนใหญ่เห็นด้วยกับร่างกฎกระทรวงฯ และในคราวประชุมคณะกรรมการเครื่องสำอางครั้งที่ 1/2567 วันที่ 22 กุมภาพันธ์ 2567 ที่ประชุม</w:t>
      </w:r>
      <w:r w:rsidRPr="005551F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มีมติเห็นชอบ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กับร่างกฎกระทรวงดังกล่าว ทั้งนี้ อย. ได้จัดทำรายการวิเคราะห์ผลกระทบโดยรวมที่อาจเกิดขึ้นจากกฎหมายว่าด้วยแล้ว </w:t>
      </w:r>
    </w:p>
    <w:p w14:paraId="667D03FC" w14:textId="77777777" w:rsidR="005551F9" w:rsidRPr="005551F9" w:rsidRDefault="005551F9" w:rsidP="005551F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5551F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3. โดยที่ร่างกฎกระทรวงในเรื่องนี้ เป็นกฎหมายลำดับรองที่ออกตามความในพระราชบัญญัติเครื่องสำอาง พ.ศ. 2558 ซึ่งมีผลใช้บังคับก่อนวันที่พระราชบัญญัติหลักเกณฑ์การจัดทำร่างกฎหมายและการประเมินผลสัมฤทธิ์ของกฎหมาย พ.ศ. 2562 มีผลใช้บังคับจึงอยู่ในบังคับของพระราชบัญญัติดังกล่าวที่กำหนดให้ต้องมีการออกกฎหมายลำดับรองตามพระราชบัญญัติเครื่องสำอาง พ.ศ. 2558 ภายในระยะเวลา 2 ปี นับแต่วันที่พระราชบัญญัติหลักเกณฑ์การจัดทำร่างกฎหมายและการประเมินผลสัมฤทธิ์ของกฎหมาย พ.ศ. 2562 มีผลใช้บังคับ (ภายในวันที่ 27 พฤศจิกายน 2566) ซึ่งคณะรัฐมนตรีได้มีมติเมื่อวันที่ 21 พฤศจิกายน 2566 เห็นชอบให้ขยายระยะเวลาในการออกกฎหมายลำดับรองที่ออกตามความในพระราชบัญญัติเครื่องสำอาง พ.ศ. 2558 ออกไปอีก 1 ปี ตั้งแต่วันที่ 27 พฤศจิกายน 2566 </w:t>
      </w:r>
      <w:r w:rsidRPr="005551F9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จึงมีความจำเป็นต้องดำเนินการให้ร่างกฎกระทรวงในเรื่องนี้มีผลใช้บังคับก่อนวันที่ 27 พฤศจิกายน 2567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650ED461" w14:textId="77777777" w:rsidR="005551F9" w:rsidRDefault="005551F9" w:rsidP="005551F9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61CD0F13" w14:textId="77777777" w:rsidR="00942CFF" w:rsidRDefault="00942CFF" w:rsidP="005551F9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249EAD36" w14:textId="77777777" w:rsidR="00942CFF" w:rsidRDefault="00942CFF" w:rsidP="005551F9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068F7F06" w14:textId="77777777" w:rsidR="00942CFF" w:rsidRPr="005551F9" w:rsidRDefault="00942CFF" w:rsidP="005551F9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04F6746B" w14:textId="77777777" w:rsidR="005551F9" w:rsidRPr="005551F9" w:rsidRDefault="007054C4" w:rsidP="005551F9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lastRenderedPageBreak/>
        <w:t>4.</w:t>
      </w:r>
      <w:r w:rsidR="005551F9" w:rsidRPr="005551F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ร่างประกาศกระทรวงสาธารณสุข เรื่อง อัตราค่าใช้จ่ายสูงสุดในการประเมินเอกสารวิชาการการตรวจวิเคราะห์ การตรวจสถานประกอบการ หรือการตรวจสอบเครื่องมือแพทย์ในการติดตาม ตรวจสอบ หรือเฝ้าระวัง เพื่อควบคุมการผลิต นำเข้า และขายเครื่องมือแพทย์ พ.ศ. ....</w:t>
      </w:r>
    </w:p>
    <w:p w14:paraId="7DDCE4EA" w14:textId="77777777" w:rsidR="005551F9" w:rsidRPr="005551F9" w:rsidRDefault="005551F9" w:rsidP="005551F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551F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</w:t>
      </w:r>
      <w:r w:rsidR="00F90DDD">
        <w:rPr>
          <w:rFonts w:ascii="TH SarabunPSK" w:eastAsia="Calibri" w:hAnsi="TH SarabunPSK" w:cs="TH SarabunPSK" w:hint="cs"/>
          <w:sz w:val="32"/>
          <w:szCs w:val="32"/>
          <w:cs/>
        </w:rPr>
        <w:t>มีมติ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>เห็นชอบในหลักการร่างประกาศกระทรวงสาธารณสุข เรื่อง อัตราค่าใช้จ่ายสูงสุดในการประเมินเอกสารวิชาการการตรวจวิเคราะห์ การตรวจสถานประกอบการ หรือการตรวจสอบเครื่องมือแพทย์ในการติดตาม ตรวจสอบ หรือเฝ้าระวัง เพื่อควบคุมการผลิต นำเข้า และขายเครื่องมือแพทย์ พ.ศ. .... ตามที่กระทรวงสาธารณสุขเสนอ และให้ส่งคณะกรรมการตรวจสอบร่างกฎหมายและร่างอนุบัญญัติที่เสนอคณะรัฐมนตรีตรวจพิจารณา แล้วดำเนินการต่อไปได้ โดยให้กระทรวงสาธารณสุขรับความเห็นของกระทรวงการอุดมศึกษา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>วิทยาศาสตร์ วิจัยและนวัตกรรม สำนักงานคณะกรรมการกฤษฎีกา และสำนักงบประมาณไปพิจารณาดำเนินการต่อไปด้วย</w:t>
      </w:r>
    </w:p>
    <w:p w14:paraId="1E46E01E" w14:textId="77777777" w:rsidR="005551F9" w:rsidRPr="005551F9" w:rsidRDefault="005551F9" w:rsidP="005551F9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5551F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สาระสำคัญของร่างประกาศ</w:t>
      </w:r>
    </w:p>
    <w:p w14:paraId="2010A329" w14:textId="77777777" w:rsidR="005551F9" w:rsidRPr="005551F9" w:rsidRDefault="005551F9" w:rsidP="005551F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551F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>1. กระบวนการพิจารณาอนุญาตเครื่องมือแพทย์ได้แบ่งกำกับดูแลเครื่องมือแพทย์ออกเป็น 2 ส่วน คือ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>1) การกำกับดูแลก่อนออกสู่ตลาด และ 2) การกำกับดูแลหลังออกสู่ตลาด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>ซึ่งในการกำกับดูแลเครื่องมือแพทย์ก่อนออกสู่ตลาดได้มีประกาศกำหนดอัตราค่าใช้จ่ายสูง</w:t>
      </w:r>
      <w:r w:rsidR="00F90DDD">
        <w:rPr>
          <w:rFonts w:ascii="TH SarabunPSK" w:eastAsia="Calibri" w:hAnsi="TH SarabunPSK" w:cs="TH SarabunPSK" w:hint="cs"/>
          <w:sz w:val="32"/>
          <w:szCs w:val="32"/>
          <w:cs/>
        </w:rPr>
        <w:t>สุดที่จะจัดเก็บจากผู้ยื่น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คำขอในกระบวนการพิจารณาอนุญาตเครื่องมือแพทย์ และประกาศกำหนดอัตราค่าขึ้นบัญชีสูงสุดที่จะจัดเก็บจากผู้เชี่ยวชาญ องค์กรผู้เชี่ยวชาญ หน่วยงานของรัฐหรือองค์กรเอกชน ทั้งในประเทศและต่างประเทศ กำหนดอัตราค่าใช้จ่ายสูงสุดและอัตราค่าขึ้นบัญชีสูงสุดที่จะจัดเก็บในกระบวนการพิจารณาอนุญาตเครื่องมือแพทย์ สำหรับการกำกับดูแลหลังออกสู่ตลาดในปัจจุบัน ยังไม่มีการกำหนดอัตราค่าใช้จ่ายในการกำกับดูแลเครื่องมือแพทย์หลังออกสู่ตลาด ซึ่งทำให้รัฐต้องรับผิดชอบค่าใช้จ่ายในการติดตามตรวจสอบ หรือเฝ้าระวังในการกำกับดูแลผลิตภัณฑ์เครื่องมือแพทย์หลังออกสู่ตลาด อาทิ 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>ค่าตรวจสอบเฝ้าระวังคุณภาพมาตรฐานความปลอดภัยของผลิตภัณฑ์สุขภาพและสถานประกอบการ ค่าวิเคราะห์เครื่องมือแพทย์ตามกิจกรรมการสำรวจและตรวจสอบคุณภาพและความปลอดภัยผลิตภัณฑ์สุขภาพค่าซื้อตัวอย่าง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>เพื่อตรวจสอบ</w:t>
      </w:r>
    </w:p>
    <w:p w14:paraId="39502194" w14:textId="77777777" w:rsidR="005551F9" w:rsidRPr="005551F9" w:rsidRDefault="005551F9" w:rsidP="005551F9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551F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2. โดยที่มาตรา 35/4 (2) แห่งพระราชบัญญัติเครื่องมือแพทย์ พ.ศ. 2551 ซึ่งแก้ไขเพิ่มเติมโดยพระราชบัญญัติเครื่องมือแพทย์ (ฉบับที่ 2) พ.ศ. 2562 บัญญัติให้ผู้ยื่นคำขอผู้จดทะเบียนสถานประกอบการ 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>ผู้รับอนุญาต ผู้แจ้งรายการละเอียด ผู้ผลิต ผู้นำเข้า หรือผู้ขายเครื่องมือแพทย์เป็นผู้รับผิดชอบค่าใช้จ่ายในกรณีเมื่อเหตุอันสมควรว่าเครื่องมือแพทย์ใดอาจผิดมาตรฐานหรือไม่ปลอดภัยในการใช้ โดยให้รัฐมนตรีกระทรวงสาธาร</w:t>
      </w:r>
      <w:r w:rsidR="00A337DC">
        <w:rPr>
          <w:rFonts w:ascii="TH SarabunPSK" w:eastAsia="Calibri" w:hAnsi="TH SarabunPSK" w:cs="TH SarabunPSK" w:hint="cs"/>
          <w:sz w:val="32"/>
          <w:szCs w:val="32"/>
          <w:cs/>
        </w:rPr>
        <w:t>ณ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สุข 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คำแนะนำของคณะกรรมการเครื่องมือแพทย์มีอำนาจประกาศกำหนดอัตราค่าใช้จ่ายสูงสุดที่จะจัดเก็บจากผู้อื่นคำขอในกระบวนการพิจารณาอนุญาตเครื่องมือแพทย์ ทั้งนี้ อัตราค่าใช้จ่ายสูงสุดเมื่อได้รับความเห็นชอบจากคณะรัฐมนตรีแล้วให้ใช้บังคับได้ ดังนั้น เพื่อให้กระบวนการติดตาม ตรวจสอบ หรือเฝ้าระวัง เพื่อให้เครื่องมือแพทย์ที่ออกสู่ตลาดมีคุณภาพและความปลอดภัยตลอดอายุการใช้งาน สธ. จึงได้ยกร่างประกาศกระทรวงสาธารณสุข 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 xml:space="preserve">เรื่อง อัตราค่าใช้จ่ายสูงสุดในการประเมินเอกสารวิชาการ การตรวจวิเคราะห์ การตรวจสอบสถานประกอบการหรือการตรวจสอบเครื่องมือแพทย์ ในการติดตาม ตรวจสอบ หรือเฝ้าระวัง เพื่อควบคุมการผลิต นำเข้า และขายเครื่องมือแพทย์ พ.ศ. .... ซึ่งมีสาระสำคัญเป็นการกำหนดอัตราค่าใช้จ่ายสูงสุดที่จะจัดเก็บในการติดตาม ตรวจสอบ หรือเฝ้าระวัง เพื่อควบคุม การผลิต นำเข้า และขายเครื่องมือแพทย์ เมื่อมีเหตุอันสมควรสงสัยว่าเครื่องมือแพทย์ใดอาจผิดมาตรฐานหรือไม่ปลอดภัยในการใช้ โดยอัตราค่าใช้จ่ายสูงสุดตามร่างประกาศฉบับนี้เป็นเพียงอัตราสูงสุด ซึ่งอัตราค่าใช้จ่ายที่จัดเก็บจริงจะมีการออกประกาศเพื่อกำหนดอัตราที่จะจัดเก็บอักครั้งหนึ่งในภายหลัง โดยเป็นอัตราที่ไม่เกินตามที่กำหนดไว้ในร่างประกาศดังกล่าว และได้กำหนดให้มีการพิจารณาทบทวนอัตราค่าใช้จ่ายสูงสุดในบัญชีแนบท้ายร่างประกาศนี้ทุก 5 ปี หรือเมื่อมีเหตุจำเป็น และในคราวประชุมคณะกรรมการเครื่องมือแพทย์ ครั้งที่ 4/2567 เมื่อวันที่ 29 เมษายน 2567 ที่ประชุมได้มีมติเห็นชอบร่างประกาศดังกล่าวแล้ว </w:t>
      </w:r>
    </w:p>
    <w:p w14:paraId="522501C2" w14:textId="77777777" w:rsidR="005F667A" w:rsidRDefault="005551F9" w:rsidP="0043141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5551F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ab/>
      </w:r>
      <w:r w:rsidR="00F90DDD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5551F9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>สธ. ได้วิเคราะห์การกำหนดอัตราค่าธรรมเนียมตามร่างประกาศในเรื่องนี้ โดยได้คำนึงถึงการกำกับดูแลเครื่องมือแพทย์ภายใต้บริบททางสังคม วัฒนธรรม และเศรษฐกิจของประเทศและกำหนดขึ้น</w:t>
      </w:r>
      <w:r w:rsidR="00182017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>ตามโครงสร้างต้นทุน โดยที่มาตรา 35/5 พระราชบัญญัติเครื่องมือแพทย์ พ.ศ. 2551 และที่แก้ไขเพิ่มเติม บัญญัติให้ค่าใช้จ่ายและค่าขึ้นบัญชีที่จัดเก็บขึ้นได้ให้เป็นเงินของสำนักงานคณะกรรมการอาหารและยาหรือหน่วยงานที่ได้รับมอบหมายให้ทำกิจการในหน้าที่และอำนาจของสำนักงานคณะกรรมการอาหารและยา แล้วแต่กรณี โดยไม่ต้องนำส่งคลังเป็นรายได้แผ่นดิน และให้จ่ายเพื่อวัตถุประสงค์ตามที่กฎหมายกำหนด ซึ่งการออกประกาศในเรื่องนี้จะไม่ทำให้</w:t>
      </w:r>
      <w:r w:rsidR="00570975">
        <w:rPr>
          <w:rFonts w:ascii="TH SarabunPSK" w:eastAsia="Calibri" w:hAnsi="TH SarabunPSK" w:cs="TH SarabunPSK"/>
          <w:sz w:val="32"/>
          <w:szCs w:val="32"/>
          <w:cs/>
        </w:rPr>
        <w:br/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t>รัฐสูญเสียรายได้เนื่องจากไม่เคยมีการจัดเก็บมาก่อน และยังเป็นการลดภาระค่าใช้จ่ายของงบประมาณแผ่นดิน</w:t>
      </w:r>
      <w:r w:rsidRPr="005551F9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เนื่องจากที่ผ่านมาเป็นการนำงบประมาณแผ่นดินมาจ่ายในการติดตาม ตรวจสอบ หรือเฝ้าระวังเครื่องมือแพทย์หลังออกสู่ตลาด </w:t>
      </w:r>
    </w:p>
    <w:p w14:paraId="76D46DC3" w14:textId="77777777" w:rsidR="0012572C" w:rsidRPr="0043141F" w:rsidRDefault="0012572C" w:rsidP="0043141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70C144E4" w14:textId="77777777" w:rsidR="005F667A" w:rsidRDefault="005F667A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14:paraId="417CE1BA" w14:textId="77777777" w:rsidR="007B3EFB" w:rsidRPr="007B3EFB" w:rsidRDefault="007054C4" w:rsidP="007B3EFB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5.</w:t>
      </w:r>
      <w:r w:rsidR="007B3EFB"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มาตรฐานการให้บริการของหน่วยบริการอาชีวเวชกรรมตามพระราชบัญญัติควบคุมโรคจากการประกอบอาชีพและโรคจากสิ่งแวดล้อม พ.ศ. 2562 พ.ศ. ....</w:t>
      </w:r>
    </w:p>
    <w:p w14:paraId="6EEC82FF" w14:textId="77777777" w:rsidR="007B3EFB" w:rsidRPr="007B3EFB" w:rsidRDefault="007B3EFB" w:rsidP="007B3EFB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คณะรัฐมนตรี</w:t>
      </w:r>
      <w:r w:rsidR="00F90DDD">
        <w:rPr>
          <w:rFonts w:ascii="TH SarabunPSK" w:eastAsia="Calibri" w:hAnsi="TH SarabunPSK" w:cs="TH SarabunPSK" w:hint="cs"/>
          <w:sz w:val="32"/>
          <w:szCs w:val="32"/>
          <w:cs/>
        </w:rPr>
        <w:t>มีมติ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อนุมัติหลักการร่างกฎกระทรวงกำหนดมาตรฐานการให้บริการของหน่วยบริการอาชีวเวชกรรมตามพระราชบัญญัติควบคุมโรคจากการประกอบอาชีพและโรคจากสิ่งแวดล้อม พ.ศ. 2562 พ.ศ. .... ตามที่กระทรวงสาธารณสุขเสนอ และให้ส่งสำนักงานคณะกรรมการกฤษฎีกาตรวจพิจารณาเป็นเรื่องด่วนโดยให้รับความเห็นของสำนักงาน ก.พ.ร. สำนักงานคณะกรรมการกฤษฎีกา สภาการพยาบาลและแพทยสภา ไปประกอบการพิจารณาด้วย แล้วดำเนินการต่อไปได้ และให้กระทรวงสาธารณสุขรับความเห็นของสำนักงาน ก.พ.ร. ไปพิจารณาดำเนินการต่อไปด้วย โดยให้นำเสนอคณะรัฐมนตรีเพื่อทราบ และหากไม่มีข้อทักท้วงหรือไม่มีความเห็นเป็นอย่างอื่นให้ถือเป็นมติคณะรัฐมนตรีตามที่เสนอ</w:t>
      </w:r>
    </w:p>
    <w:p w14:paraId="026A5618" w14:textId="77777777" w:rsidR="007B3EFB" w:rsidRPr="00F90DDD" w:rsidRDefault="007B3EFB" w:rsidP="007B3EFB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สาระสำคัญของร่างกฎกระทรวง</w:t>
      </w:r>
    </w:p>
    <w:p w14:paraId="44758819" w14:textId="77777777" w:rsidR="007B3EFB" w:rsidRPr="007B3EFB" w:rsidRDefault="007B3EFB" w:rsidP="007B3EFB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  <w:t xml:space="preserve">1. </w:t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>พระราชบัญญัติควบคุมโรคจากการประกอบอาชีพและโรคจากสิ่งแวดล้อม พ.ศ. 2562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 กำหนดให้รัฐมนตรีว่าการกระทรวงสาธารณสุขโดยคำแนะนำของคณะกรรมการควบคุมโรคจากการประกอบอาชีพและโรคจากสิ่งแวดล้อมมีอำนาจออกกฎกระทรวงกำหนดมาตรฐานการให้บริการของหน่วยบริการอาชีวเวชกรรม เพื่อกำหนดมาตรการทางกฎหมายเกี่ยวกับการเฝ้าระวัง การป้องกัน และการควบคุมโรคจากการประกอบอาชีพและโรคจากสิ่งแวดล้อมเพื่อให้ลูกจ้าง แรงงานนอกระบบ และประชาชนที่ได้รับหรืออาจได้รับมลพิษได้รับการดูแลสุขภาพอย่างต่อเนื่อง เป็นระบบ และทันการณ์ด้วยมาตรฐานการให้บริการอย่างเดียวกัน ซึ่งการกำหนดมาตรฐานเกี่ยวกับการให้บริการอาชีวเวชกรรม ต้องให้บริการอาชีวเวชกรรมตามที่กำหนดจำนวน 3 ด้าน ได้แก่ ด้านการให้บริการตรวจสุขภาพและการเก็บสิ่งส่งตรวจทางชีวภาพ ด้านบุคลากรผู้ให้บริการของหน่วยบริการอาชีวเวชกรรม และด้านเครื่องมือสำหรับให้บริการอาชีวเวชกรรม </w:t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สธ. จึงได้เสนอร่างกฎกระทรวงกำหนดมาตรฐานการให้บริการของหน่วยบริการอาชีวเวชกรรมตามพระราชบัญญัติควบคุมโรคจากการประกอบอาชีพและโรคจากสิ่งแวดล้อม พ.ศ. 2562 พ.ศ. ....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 เพื่อเป็นการกำหนดมาตรฐานเกี่ยวกับมาตรฐานการให้บริการอาชีวเวชกรรมที่หน่วยบริการอาชีวเวชกรรมต้องใช้ดำเนินการตรวจสุขภาพแก่ลูกจ้างหรือแรงงานนอกระบบตาม</w:t>
      </w:r>
      <w:r w:rsidR="00FC4314">
        <w:rPr>
          <w:rFonts w:ascii="TH SarabunPSK" w:eastAsia="Calibri" w:hAnsi="TH SarabunPSK" w:cs="TH SarabunPSK"/>
          <w:sz w:val="32"/>
          <w:szCs w:val="32"/>
          <w:cs/>
        </w:rPr>
        <w:t>หลักเกณฑ์ วิธีการ และเงื่อนไข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เพื่อประโยชน์ในการเฝ้าระวัง การป้องกัน และการควบคุมโรคจากการประกอบอาชีพ ซึ่งร่างกฎกระทรวงดังกล่าวมีสาระสำคัญ ดังนี้</w:t>
      </w:r>
    </w:p>
    <w:p w14:paraId="6BF2F575" w14:textId="77777777" w:rsidR="007B3EFB" w:rsidRPr="007B3EFB" w:rsidRDefault="007B3EFB" w:rsidP="007B3EFB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  <w:t>1.1 กำหนดให้มีผลใช้บังคับเมื่อพ้นกำหนด 360 วันนับแต่วันประกาศในราชกิจจานุเบกษา</w:t>
      </w:r>
    </w:p>
    <w:p w14:paraId="62BF7A32" w14:textId="77777777" w:rsidR="007B3EFB" w:rsidRPr="007B3EFB" w:rsidRDefault="007B3EFB" w:rsidP="007B3EFB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  <w:t>1.2 กำหนดให้หน่วยบริการอาชีวเวชกรรมมี 2 ประเภท ได้แก่ (1) หน่วยบริการอาชีว</w:t>
      </w:r>
      <w:r w:rsidR="00FC4314">
        <w:rPr>
          <w:rFonts w:ascii="TH SarabunPSK" w:eastAsia="Calibri" w:hAnsi="TH SarabunPSK" w:cs="TH SarabunPSK"/>
          <w:sz w:val="32"/>
          <w:szCs w:val="32"/>
          <w:cs/>
        </w:rPr>
        <w:br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เวชกรรมที่เป็นสถานพยาบาลตามกฎหมายว่าด้วยสถานพยาบาลหรือสถานพยาบาลเคลื่อนที่ของสถานพยาบาลตามกฎหมายว่าด้วยสถานพยาบาล และ (2) หน่วยบริการอาชีวเวชกรรมที่เป็นหน่วยงานหรือหน่วยบริการด้านสุขภาพ </w:t>
      </w:r>
      <w:r w:rsidR="00FC4314">
        <w:rPr>
          <w:rFonts w:ascii="TH SarabunPSK" w:eastAsia="Calibri" w:hAnsi="TH SarabunPSK" w:cs="TH SarabunPSK"/>
          <w:sz w:val="32"/>
          <w:szCs w:val="32"/>
          <w:cs/>
        </w:rPr>
        <w:br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ซึ่งดำเนินการภายในสถานประกอบกิจการที่ได้รับการยกเว้นไม่ต้องอยู่ในบังคับตามกฎหมายว่าด้วยสถานพยาบาล รวมถึงหน่วยบริการที่จัดตั้งขึ้นจากการรวมกลุ่มของสถานประกอบกิจการ</w:t>
      </w:r>
    </w:p>
    <w:p w14:paraId="66BFB132" w14:textId="77777777" w:rsidR="007B3EFB" w:rsidRPr="007B3EFB" w:rsidRDefault="007B3EFB" w:rsidP="007B3EFB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  <w:t xml:space="preserve">1.3 กำหนดให้หน่วยบริการอาชีวเวชกรรมให้บริการอาชีวเวชกรรมตามมาตรฐาน ได้แก่ 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(1) ด้านการให้บริการตรวจสุขภาพและการเก็บสิ่งส่งตรวจทางชีวภาพ (2) ด้านบุคลากรผู้ให้บริการของหน่วยบริการอาชีวเวชกรรม และ (3) ด้านเครื่องมือสำหรับให้บริการอาชีวเวชกรรม</w:t>
      </w:r>
    </w:p>
    <w:p w14:paraId="62FDAD9E" w14:textId="77777777" w:rsidR="007B3EFB" w:rsidRPr="007B3EFB" w:rsidRDefault="007B3EFB" w:rsidP="007B3EFB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  <w:t>1.4 กำหนดมาตรฐานด้านการให้บริการตรวจสุขภาพและการเก็บสิ่งส่งตรวจทางชีวภาพ ดังนี้</w:t>
      </w:r>
    </w:p>
    <w:p w14:paraId="38FA7A2A" w14:textId="77777777" w:rsidR="007B3EFB" w:rsidRPr="007B3EFB" w:rsidRDefault="007B3EFB" w:rsidP="007B3EFB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  <w:t>(1) มาตรฐานด้านการให้บริการตรวจสุขภาพ ได้แก่ การตรวจสุขภาพตามปัจจัยเสี่ยง การตรวจสุขภาพให้เหมาะสมกับงาน และการตรวจสุขภาพก่อนกลับเข้าทำงาน</w:t>
      </w:r>
    </w:p>
    <w:p w14:paraId="7C2D6915" w14:textId="77777777" w:rsidR="007B3EFB" w:rsidRPr="007B3EFB" w:rsidRDefault="007B3EFB" w:rsidP="007B3EFB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  <w:t>(2) มาตรฐานในการเก็บสิ่งส่งตรวจทางชีวภาพ ได้แก่ การควบคุมคุณภาพก่อนการวิเคราะห์ตัวอย่างทางห้องปฏิบัติการ และการควบคุมคุณภาพห้องปฏิบัติการ</w:t>
      </w:r>
    </w:p>
    <w:p w14:paraId="752543EF" w14:textId="77777777" w:rsidR="007B3EFB" w:rsidRPr="007B3EFB" w:rsidRDefault="007B3EFB" w:rsidP="007B3EFB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  <w:t>1.5 กำหนดมาตรฐานด้านบุคลากรผู้ให้บริการของหน่วยบริการอาชีวเวชกรรมโดยกำหนดให้มีแพทย์ พยาบาล และบุคลากรสนับสนุนการให้บริการอาชีวเวชกรรมตามจำนวนและคุณสมบัติตามที่ร่างกฎกระทรวงฉบับนี้กำหนด เช่น กรณีเป็นสถานพยาบาลตามกฎหมายว่าด้วยสถานพยาบาล ให้มีแพทย์อาชีวเวช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lastRenderedPageBreak/>
        <w:t>ศาสตร์หรือแพทย์สาขาอื่น อย่างน้อย 1 คน พยาบาลอาชีวอนามัย อย่างน้อย 2 คน เป็นบุคลากรประจำการ โดยแพทย์อาชีวเวชศาสตร์ต้องได้รับหนังสืออนุมัติหรือวุฒิบัตรแสดงความรู้ความชำนาญในการประกอบวิชาชีพเวชกรรมสาขาเวชศาสตร์ป้องกัน แขนงอาชีวเวชศาสตร์ จากแพทยสภา และแพทย์สาขาอื่นต้องผ่านหลักสูตรการฝึกอบรมความรู้พื้นฐานด้านอาชีวเวชศาสตร์ที่กรมควบคุมโรค กรมการแพทย์หรือสมาคมโรคจากการประกอบอาชีพและสิ่งแวดล้อมแห่งประเทศไทยกำหนด หรือผ่านหลักสูตรการฝึกอบรมด้านอาชีวเวชศาสตร์ของหน่วยงานอื่นที่กรมควบคุมโรครับรอง และกรณีพยาบาลอาชีวอนามัยต้องผ่านการฝึกอบรมที่สภาการพยาบาลอนุมัติหรือรับรอง เป็นต้น</w:t>
      </w:r>
    </w:p>
    <w:p w14:paraId="31AC2B06" w14:textId="77777777" w:rsidR="007B3EFB" w:rsidRPr="007B3EFB" w:rsidRDefault="007B3EFB" w:rsidP="007B3EFB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  <w:t xml:space="preserve">1.6 กำหนดมาตรฐานด้านเครื่องมือสำหรับให้บริการอาชีวเวชกรรม โดยกำหนดให้มีเครื่องมือสำหรับให้บริการอาชีวเวชกรรมตามจำนวน และคุณสมบัติตามที่ร่างกฎกระทรวงฉบับนี้กำหนด เช่น เครื่องตรวจสมรรถภาพการได้ยิน อย่างน้อย 1 เครื่อง ซึ่งต้องมีคุณสมบัติส่งสัญญาณเสียงบริสุทธิ์และได้รับการรับรองตามมาตรฐาน </w:t>
      </w:r>
      <w:r w:rsidRPr="007B3EFB">
        <w:rPr>
          <w:rFonts w:ascii="TH SarabunPSK" w:eastAsia="Calibri" w:hAnsi="TH SarabunPSK" w:cs="TH SarabunPSK"/>
          <w:sz w:val="32"/>
          <w:szCs w:val="32"/>
        </w:rPr>
        <w:t xml:space="preserve">American National Standards Institute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7B3EFB">
        <w:rPr>
          <w:rFonts w:ascii="TH SarabunPSK" w:eastAsia="Calibri" w:hAnsi="TH SarabunPSK" w:cs="TH SarabunPSK"/>
          <w:sz w:val="32"/>
          <w:szCs w:val="32"/>
        </w:rPr>
        <w:t>ANSI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7B3EFB">
        <w:rPr>
          <w:rFonts w:ascii="TH SarabunPSK" w:eastAsia="Calibri" w:hAnsi="TH SarabunPSK" w:cs="TH SarabunPSK"/>
          <w:sz w:val="32"/>
          <w:szCs w:val="32"/>
        </w:rPr>
        <w:t>S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3.6-1996 หรือปีที่ใหม่กว่า เครื่องตรวจสมรรถภาพปอดอย่างน้อย</w:t>
      </w:r>
      <w:r w:rsidRPr="007B3EFB">
        <w:rPr>
          <w:rFonts w:ascii="TH SarabunPSK" w:eastAsia="Calibri" w:hAnsi="TH SarabunPSK" w:cs="TH SarabunPSK"/>
          <w:sz w:val="32"/>
          <w:szCs w:val="32"/>
        </w:rPr>
        <w:t xml:space="preserve"> 1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 เครื่อง ซึ่งต้องได้รับการรับรองตามมาตรฐาน </w:t>
      </w:r>
      <w:r w:rsidRPr="007B3EFB">
        <w:rPr>
          <w:rFonts w:ascii="TH SarabunPSK" w:eastAsia="Calibri" w:hAnsi="TH SarabunPSK" w:cs="TH SarabunPSK"/>
          <w:sz w:val="32"/>
          <w:szCs w:val="32"/>
        </w:rPr>
        <w:t xml:space="preserve">American Thoracic Society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7B3EFB">
        <w:rPr>
          <w:rFonts w:ascii="TH SarabunPSK" w:eastAsia="Calibri" w:hAnsi="TH SarabunPSK" w:cs="TH SarabunPSK"/>
          <w:sz w:val="32"/>
          <w:szCs w:val="32"/>
        </w:rPr>
        <w:t>ATS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) ปี ค.ศ. </w:t>
      </w:r>
      <w:r w:rsidRPr="007B3EFB">
        <w:rPr>
          <w:rFonts w:ascii="TH SarabunPSK" w:eastAsia="Calibri" w:hAnsi="TH SarabunPSK" w:cs="TH SarabunPSK"/>
          <w:sz w:val="32"/>
          <w:szCs w:val="32"/>
        </w:rPr>
        <w:t>1994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 หรือปีที่ใหม่กว่า เป็นต้น รวมถึงต้องดำเนินการโดยบุคลากรผู้ให้บริการอาชีวเวชกรรมตามที่ร่างกฎกระทรวงฉบับนี้กำหนดด้วย เช่น แพทย์อาชีวเวชศาสตร์ที่ได้รับหนังสืออนุมัติหรือวุฒิบัตรแสดงความรู้ความชำนาญในการประกอบวิชาชีพเวชกรรม สาขาเวชศาสตร์ป้องกันแขนงอาชีวเวชศาสตร์จากแพทยสภา และพยาบาลอาชีวอนามัยที่ผ่านการฝึกอบรมที่สภาการพยาบาลอนุมัติหรือรับรอง เป็นต้น</w:t>
      </w:r>
    </w:p>
    <w:p w14:paraId="34FB611E" w14:textId="77777777" w:rsidR="007B3EFB" w:rsidRPr="007B3EFB" w:rsidRDefault="007B3EFB" w:rsidP="007B3EFB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</w:rPr>
        <w:tab/>
      </w:r>
      <w:r w:rsidRPr="007B3EFB">
        <w:rPr>
          <w:rFonts w:ascii="TH SarabunPSK" w:eastAsia="Calibri" w:hAnsi="TH SarabunPSK" w:cs="TH SarabunPSK"/>
          <w:sz w:val="32"/>
          <w:szCs w:val="32"/>
        </w:rPr>
        <w:tab/>
        <w:t>2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. ในคราวประชุม</w:t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คณะกรรมการควบคุมโรคจากการประกอบอาชีพและโรคจากสิ่งแวดล้อม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2426FD">
        <w:rPr>
          <w:rFonts w:ascii="TH SarabunPSK" w:eastAsia="Calibri" w:hAnsi="TH SarabunPSK" w:cs="TH SarabunPSK"/>
          <w:sz w:val="32"/>
          <w:szCs w:val="32"/>
          <w:cs/>
        </w:rPr>
        <w:br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ครั้งที่</w:t>
      </w:r>
      <w:r w:rsidRPr="007B3EFB">
        <w:rPr>
          <w:rFonts w:ascii="TH SarabunPSK" w:eastAsia="Calibri" w:hAnsi="TH SarabunPSK" w:cs="TH SarabunPSK"/>
          <w:sz w:val="32"/>
          <w:szCs w:val="32"/>
        </w:rPr>
        <w:t xml:space="preserve"> 3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/</w:t>
      </w:r>
      <w:r w:rsidRPr="007B3EFB">
        <w:rPr>
          <w:rFonts w:ascii="TH SarabunPSK" w:eastAsia="Calibri" w:hAnsi="TH SarabunPSK" w:cs="TH SarabunPSK"/>
          <w:sz w:val="32"/>
          <w:szCs w:val="32"/>
        </w:rPr>
        <w:t>2566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 เมื่อวันที่ </w:t>
      </w:r>
      <w:r w:rsidRPr="007B3EFB">
        <w:rPr>
          <w:rFonts w:ascii="TH SarabunPSK" w:eastAsia="Calibri" w:hAnsi="TH SarabunPSK" w:cs="TH SarabunPSK"/>
          <w:sz w:val="32"/>
          <w:szCs w:val="32"/>
        </w:rPr>
        <w:t>24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 พฤศจิกายน</w:t>
      </w:r>
      <w:r w:rsidRPr="007B3EFB">
        <w:rPr>
          <w:rFonts w:ascii="TH SarabunPSK" w:eastAsia="Calibri" w:hAnsi="TH SarabunPSK" w:cs="TH SarabunPSK"/>
          <w:sz w:val="32"/>
          <w:szCs w:val="32"/>
        </w:rPr>
        <w:t xml:space="preserve"> 2566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 ที่ประชุมมีมติ</w:t>
      </w:r>
      <w:r w:rsidR="00A337DC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เห็น</w:t>
      </w:r>
      <w:r w:rsidR="00A337D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ช</w:t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อบในหลักการร่างกฎกระทรวงดังกล่าว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2AC990DE" w14:textId="77777777" w:rsidR="007B3EFB" w:rsidRPr="007B3EFB" w:rsidRDefault="007B3EFB" w:rsidP="007B3EFB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11C76DBE" w14:textId="77777777" w:rsidR="007B3EFB" w:rsidRPr="007B3EFB" w:rsidRDefault="007054C4" w:rsidP="007B3EFB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6.</w:t>
      </w:r>
      <w:r w:rsidR="007B3EFB"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ร่างกฎกระทรวงกำหนดมาตรฐานการให้บริการของหน่วยบริการเวชกรรมสิ่งแวดล้อมตามพระราชบัญญัติควบคุมโรคจากการประกอบอาชีพและโรคจากสิ่งแวดล้อม พ.ศ. 2562 พ.ศ. ....</w:t>
      </w:r>
    </w:p>
    <w:p w14:paraId="2AC9C460" w14:textId="77777777" w:rsidR="007B3EFB" w:rsidRPr="007B3EFB" w:rsidRDefault="007B3EFB" w:rsidP="007B3EFB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คณะรัฐมนตรี</w:t>
      </w:r>
      <w:r w:rsidR="00FC4314">
        <w:rPr>
          <w:rFonts w:ascii="TH SarabunPSK" w:eastAsia="Calibri" w:hAnsi="TH SarabunPSK" w:cs="TH SarabunPSK" w:hint="cs"/>
          <w:sz w:val="32"/>
          <w:szCs w:val="32"/>
          <w:cs/>
        </w:rPr>
        <w:t>มีมติ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อนุมัติหลักการร่างกฎกระทรวง</w:t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กำหนดมาตรฐานการให้บริการของหน่วยบริการเวชกรรมสิ่งแวดล้อมตามพระราชบัญญัติควบคุมโรคจากการประกอบอาชีพและโรคจากสิ่งแวดล้อม พ.ศ. 2562 พ.ศ. ....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 ตามที่กระทรวงสาธารณสุขเสนอ และให้ส่งสำนักงานคณะกรรมการกฤษฎีกาตรวจพิจารณาเป็นเรื่องด่วน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โดยให้รับความเห็นของกระทรวงการอุดมศึกษา วิทยาศาสตร์ วิจัยและนวัตกรรม กระทรวงเกษตรและสหกรณ์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สำนักงาน ก.พ.ร. สำนักงานคณะกรรมการกฤษฎีกา และสภาการพยาบาล ไปประกอบการพิจารณาด้วยแล้วดำเนินการต่อไปได้ โดยให้นำเสนอคณะรัฐมนตรีเพื่อทราบ และหากไม่มีข้อทักท้วงหรือไม่มีความเห็นเป็นอย่างอื่นให้ถือเป็นมติคณะรัฐมนตรีตามที่เสนอ</w:t>
      </w:r>
    </w:p>
    <w:p w14:paraId="197F731D" w14:textId="77777777" w:rsidR="007B3EFB" w:rsidRPr="007B3EFB" w:rsidRDefault="007B3EFB" w:rsidP="007B3EFB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</w:t>
      </w:r>
    </w:p>
    <w:p w14:paraId="496FEA03" w14:textId="77777777" w:rsidR="007B3EFB" w:rsidRPr="007B3EFB" w:rsidRDefault="007B3EFB" w:rsidP="007B3EFB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  <w:t xml:space="preserve">1. </w:t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สธ. เสนอร่างกฎกระทรวงกำหนดมาตรฐานการให้บริการของหน่วยบริการเวชกรรม สิ่งแวดล้อมตามพระราชบัญญัติควบคุมโรคจากการประกอบอาชีพและโรคจากสิ่งแวดล้อม พ.ศ. 2562 พ.ศ. ....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 เพื่อเป็นการกำหนดมาตรฐานเกี่ยวกับการให้บริการเวชกรรมสิ่งแวดล้อมที่หน่วยบริการเวชกรรมสิ่งแวดล้อมต้องใช้ดำเนินการเพื่อเฝ้าระวังสุขภาพของประชาชนที่ได้รับหรืออาจได้รับมลพิษ โดยมีหลักเกณฑ์ วิธีการ และเงื่อนไขที่เป็นระบบ ทันต่อสถานการณ์โรค มีประสิทธิภาพ และเป็นไปในแนวทางเดียวกัน </w:t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มีสาระสำคัญ ดังนี้</w:t>
      </w:r>
    </w:p>
    <w:p w14:paraId="6571640F" w14:textId="77777777" w:rsidR="007B3EFB" w:rsidRPr="007B3EFB" w:rsidRDefault="007B3EFB" w:rsidP="007B3EFB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1.1 กำหนดให้มีผลใช้บังคับเมื่อพ้นกำหนด 360 วันนับแต่วันประกาศในราชกิจจานุเบกษา</w:t>
      </w:r>
    </w:p>
    <w:p w14:paraId="4A186DAA" w14:textId="77777777" w:rsidR="007B3EFB" w:rsidRPr="007B3EFB" w:rsidRDefault="007B3EFB" w:rsidP="007B3EFB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  <w:t>1.2 กำหนดให้หน่วยบริการเวชกรรมสิ่งแวดล้อม ได้แก่ หน่วยบริการเวชกรรมสิ่งแวดล้อมที่เป็นสถานพยาบาลตามกฎหมายว่าด้วยสถานพยาบาล</w:t>
      </w:r>
    </w:p>
    <w:p w14:paraId="2633E0E9" w14:textId="77777777" w:rsidR="007B3EFB" w:rsidRPr="007B3EFB" w:rsidRDefault="007B3EFB" w:rsidP="007B3EFB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  <w:t>1.3 กำหนดให้หน่วยบริการเวชกรรมสิ่งแวดล้อมให้บริการเวชกรรมสิ่งแวดล้อมตามมาตรฐาน 4 ด้าน ได้แก่ (1) ด้านการเฝ้าระวังโรคจากสิ่งแวดล้อม (2) ด้านการเก็บสิ่งส่งตรวจทางชีวภาพหรือสิ่งส่งตรวจอื่น (3) ด้านบุคลากรผู้ให้บริการของหน่วยบริการเวชกรรม สิ่งแวดล้อม และ (4) ด้านเครื่องมือสำหรับให้บริการเวชกรรมสิ่งแวดล้อม</w:t>
      </w:r>
    </w:p>
    <w:p w14:paraId="2F480F6E" w14:textId="77777777" w:rsidR="007B3EFB" w:rsidRPr="007B3EFB" w:rsidRDefault="007B3EFB" w:rsidP="007B3EFB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  <w:t>1.4 กำหนดมาตรฐานด้านการเฝ้าระวังโรคจากสิ่งแวดล้อม โดยให้หน่วยบริการสิ่งแวดล้อมดำเนินการทบทวนข้อมูลการบ่งชี้และประเมินความเสี</w:t>
      </w:r>
      <w:r w:rsidR="00A337DC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ยงของการเกิดโรคจากสิ่งแวดล้อมเพื่อวางแผนการเฝ้าระวังสุขภาพของประชาชนที่ได้รับหรืออาจได้รับมลพิษ</w:t>
      </w:r>
    </w:p>
    <w:p w14:paraId="7A84BF0E" w14:textId="77777777" w:rsidR="007B3EFB" w:rsidRPr="007B3EFB" w:rsidRDefault="007B3EFB" w:rsidP="007B3EFB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  <w:t xml:space="preserve">(1) </w:t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>ในกรณีที่พบว่าผลการประเมินระดับความเสี่ยงอยู่ในระดับสูงและสูงมาก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ให้หน่วยบริการเวชกรรมสิ่งแวดล้อมดำเนินการกำหนดรายการตรวจสุขภาพ ประเมินสุขภาพและตรวจคัดกรองสุขภาพ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lastRenderedPageBreak/>
        <w:t>ให้แก่ประชาชนกลุ่มเป้าหมายและต้องแจ้งผลการประเมินสุขภาพผลการตรวจคัดกรอง พร้อมทั้งให้คำแนะนำในการดูแลสุขภาพเพื่อลดการสัมผัสมลพิษแก่ประชาชนเป็นรายบุคคล</w:t>
      </w:r>
    </w:p>
    <w:p w14:paraId="51A282F5" w14:textId="77777777" w:rsidR="007B3EFB" w:rsidRPr="007B3EFB" w:rsidRDefault="007B3EFB" w:rsidP="007B3EFB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  <w:t xml:space="preserve">(2) </w:t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>ในกรณีที่พบว่าผลการประเมินระดับความเสี่ยงต่อสุขภาพอยู่ในระดับ</w:t>
      </w:r>
      <w:r w:rsidR="00FC4314">
        <w:rPr>
          <w:rFonts w:ascii="TH SarabunPSK" w:eastAsia="Calibri" w:hAnsi="TH SarabunPSK" w:cs="TH SarabunPSK"/>
          <w:b/>
          <w:bCs/>
          <w:sz w:val="32"/>
          <w:szCs w:val="32"/>
          <w:cs/>
        </w:rPr>
        <w:br/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ปานกลาง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ให้หน่วยบริการเวชกรรมสิ่งแวดล้อมดำเนินการรวบรวม วิเคราะห์และติดตามข้อมูลการเจ็บป่วยด้วยโรคที่เกี่ยวข้องกับมลพิษอย่างต่อเนื่อง</w:t>
      </w:r>
    </w:p>
    <w:p w14:paraId="6286C90B" w14:textId="77777777" w:rsidR="007B3EFB" w:rsidRPr="007B3EFB" w:rsidRDefault="007B3EFB" w:rsidP="007B3EFB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  <w:t>1.5 กำหนดมาตรฐานด้านการเก็บสิ่งส่งตรวจทางชีวภาพหรือสิ่งส่งตรวจอื่น ๆ ดังนี้</w:t>
      </w:r>
    </w:p>
    <w:p w14:paraId="67DB953E" w14:textId="77777777" w:rsidR="007B3EFB" w:rsidRPr="007B3EFB" w:rsidRDefault="007B3EFB" w:rsidP="007B3EFB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  <w:t>(1) มาตรฐานในการควบคุมคุณภาพก่อนการวิเคราะห์ตัวอย่างทางห้องปฏิบัติการ ให้บุคลากรผู้ให้บริการเวชกรรมสิ่งแวดล้อมดำเนินการควบคุมคุณภาพทุกขั้นตอน</w:t>
      </w:r>
    </w:p>
    <w:p w14:paraId="6DF95B17" w14:textId="77777777" w:rsidR="007B3EFB" w:rsidRPr="007B3EFB" w:rsidRDefault="007B3EFB" w:rsidP="007B3EFB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  <w:t>(2) มาตรฐานในการควบคุมคุณภาพห้องปฏิบัติการ ให้บุคลากรผู้ให้บริการ</w:t>
      </w:r>
      <w:r w:rsidR="00FC4314">
        <w:rPr>
          <w:rFonts w:ascii="TH SarabunPSK" w:eastAsia="Calibri" w:hAnsi="TH SarabunPSK" w:cs="TH SarabunPSK"/>
          <w:sz w:val="32"/>
          <w:szCs w:val="32"/>
          <w:cs/>
        </w:rPr>
        <w:br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เวชกรรมสิ่งแวดล้อมส่งตัวอย่างไปทำการวิเคราะห์ยังห้องปฏิบัติการที่ได้รับการรับรอง</w:t>
      </w:r>
    </w:p>
    <w:p w14:paraId="12286CF5" w14:textId="77777777" w:rsidR="007B3EFB" w:rsidRPr="007B3EFB" w:rsidRDefault="007B3EFB" w:rsidP="007B3EFB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  <w:t xml:space="preserve">1.6 กำหนดมาตรฐานด้านบุคลากรผู้ให้บริการของหน่วยบริการเวชกรรมสิ่งแวดล้อม </w:t>
      </w:r>
      <w:r w:rsidR="00FC4314">
        <w:rPr>
          <w:rFonts w:ascii="TH SarabunPSK" w:eastAsia="Calibri" w:hAnsi="TH SarabunPSK" w:cs="TH SarabunPSK"/>
          <w:sz w:val="32"/>
          <w:szCs w:val="32"/>
          <w:cs/>
        </w:rPr>
        <w:br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โดยกำหนดให้มีแพทย์ พยาบาล และบุคลากรสนับสนุนการให้บริการเวชกรรม สิ่งแวดล้อมตามจำนวน เช่น ให้หน่วยบริการเวชกรรมสิ่งแวดล้อมมีบุคลากร ได้แก่ แพทย์เวชศาสตร์สิ่งแวดล้อม แพทย์อาชีวเวชศาสตร์ หรือแพทย์สาขาอื่น อย่างน้อย 1 คน พยาบาลอาชีวอนามัยหรือพยาบาลวิชาชีพ อย่างน้อย 1 คน และมีคุณสมบัติตามที่ร่างกฎกระทรวงฉบับนี้กำหนด เช่น แพทย์เวชศาสตร์สิ่งแวดล้อมต้องผ่านหลักสูตรแพทยศาสตรมหาบัณฑิตหรือหลักสูตรแพทยศาสตร ดุษฎีบัณฑิตด้านอนามัยสิ่งแวดล้อมหรือด้านเวชศาสตร์สิ่งแวดล้อม แพทย์อาชีวเวชศาสตร์ต้องได้รับหนังสืออนุมัติหรือวุฒิบัตรแสดงความรู้ความชำนาญในการประกอบวิชาชีพเวชกรรม</w:t>
      </w:r>
      <w:r w:rsidR="00FC431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สาขาเวชศาสตร์ป้องกัน แขนงอาชีวเวชศาสตร์ จากแพทยสภา แพทย์สาขาอื่นต้องผ่านหลักสูตรการฝึกอบรมด้านเวชศาสตร์สิ่งแวดล้อมที่กรมควบคุมโรคกำหนดหรือรับรอง พยาบาลอาชีวอนามัย ต้องผ่านหลักสูตรการพยาบาลเฉพาะทาง สาขาการพยาบาล</w:t>
      </w:r>
      <w:r w:rsidR="00FC4314">
        <w:rPr>
          <w:rFonts w:ascii="TH SarabunPSK" w:eastAsia="Calibri" w:hAnsi="TH SarabunPSK" w:cs="TH SarabunPSK"/>
          <w:sz w:val="32"/>
          <w:szCs w:val="32"/>
          <w:cs/>
        </w:rPr>
        <w:br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อาชีวอนามัยหรือสาขาการพยาบาลอาชีวอนามัยและสิ่งแวดล้อม ระยะเวลาไม่ต่ำกว่า 4 เดือน หรือหลักสูตรพยาบาลศาสตรมหาบัณฑิตสาขาวิชาพยาบาลอาชีว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อนามัยหรือสาขาวิชาการพยาบาลเวชปฏิบัติอาชีวอนามัย</w:t>
      </w:r>
    </w:p>
    <w:p w14:paraId="33E8A030" w14:textId="77777777" w:rsidR="007B3EFB" w:rsidRPr="007B3EFB" w:rsidRDefault="007B3EFB" w:rsidP="007B3EFB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  <w:t xml:space="preserve">1.7 กำหนดมาตรฐานด้านเครื่องมือสำหรับให้บริการเวชกรรมสิ่งแวดล้อม โดยกำหนดให้มีเครื่องมือสำหรับให้บริการเวชกรรมสิ่งแวดล้อมตามจำนวนและคุณสมบัติตามที่ร่างกฎกระทรวงฉบับนี้กำหนด ซึ่งต้องมีคุณสมบัติไม่ต่ำกว่ามาตรฐานระดับประเทศหรือมาตรฐานระหว่างประเทศ เช่น มาตรฐานของ </w:t>
      </w:r>
      <w:r w:rsidRPr="007B3EFB">
        <w:rPr>
          <w:rFonts w:ascii="TH SarabunPSK" w:eastAsia="Calibri" w:hAnsi="TH SarabunPSK" w:cs="TH SarabunPSK"/>
          <w:sz w:val="32"/>
          <w:szCs w:val="32"/>
        </w:rPr>
        <w:t>American National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B3EFB">
        <w:rPr>
          <w:rFonts w:ascii="TH SarabunPSK" w:eastAsia="Calibri" w:hAnsi="TH SarabunPSK" w:cs="TH SarabunPSK"/>
          <w:sz w:val="32"/>
          <w:szCs w:val="32"/>
        </w:rPr>
        <w:t xml:space="preserve">Standards Institute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7B3EFB">
        <w:rPr>
          <w:rFonts w:ascii="TH SarabunPSK" w:eastAsia="Calibri" w:hAnsi="TH SarabunPSK" w:cs="TH SarabunPSK"/>
          <w:sz w:val="32"/>
          <w:szCs w:val="32"/>
        </w:rPr>
        <w:t>ANSI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) มาตรฐานของ </w:t>
      </w:r>
      <w:r w:rsidRPr="007B3EFB">
        <w:rPr>
          <w:rFonts w:ascii="TH SarabunPSK" w:eastAsia="Calibri" w:hAnsi="TH SarabunPSK" w:cs="TH SarabunPSK"/>
          <w:sz w:val="32"/>
          <w:szCs w:val="32"/>
        </w:rPr>
        <w:t xml:space="preserve">Occupational Safety and Health Administration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7B3EFB">
        <w:rPr>
          <w:rFonts w:ascii="TH SarabunPSK" w:eastAsia="Calibri" w:hAnsi="TH SarabunPSK" w:cs="TH SarabunPSK"/>
          <w:sz w:val="32"/>
          <w:szCs w:val="32"/>
        </w:rPr>
        <w:t>OSHA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) มาตรฐานของ </w:t>
      </w:r>
      <w:r w:rsidRPr="007B3EFB">
        <w:rPr>
          <w:rFonts w:ascii="TH SarabunPSK" w:eastAsia="Calibri" w:hAnsi="TH SarabunPSK" w:cs="TH SarabunPSK"/>
          <w:sz w:val="32"/>
          <w:szCs w:val="32"/>
        </w:rPr>
        <w:t xml:space="preserve">American Thoracic Society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7B3EFB">
        <w:rPr>
          <w:rFonts w:ascii="TH SarabunPSK" w:eastAsia="Calibri" w:hAnsi="TH SarabunPSK" w:cs="TH SarabunPSK"/>
          <w:sz w:val="32"/>
          <w:szCs w:val="32"/>
        </w:rPr>
        <w:t>ATS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) หรือมาตรฐานของ </w:t>
      </w:r>
      <w:r w:rsidRPr="007B3EFB">
        <w:rPr>
          <w:rFonts w:ascii="TH SarabunPSK" w:eastAsia="Calibri" w:hAnsi="TH SarabunPSK" w:cs="TH SarabunPSK"/>
          <w:sz w:val="32"/>
          <w:szCs w:val="32"/>
        </w:rPr>
        <w:t xml:space="preserve">European Respiratory Society Task Force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7B3EFB">
        <w:rPr>
          <w:rFonts w:ascii="TH SarabunPSK" w:eastAsia="Calibri" w:hAnsi="TH SarabunPSK" w:cs="TH SarabunPSK"/>
          <w:sz w:val="32"/>
          <w:szCs w:val="32"/>
        </w:rPr>
        <w:t>ATS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/</w:t>
      </w:r>
      <w:r w:rsidRPr="007B3EFB">
        <w:rPr>
          <w:rFonts w:ascii="TH SarabunPSK" w:eastAsia="Calibri" w:hAnsi="TH SarabunPSK" w:cs="TH SarabunPSK"/>
          <w:sz w:val="32"/>
          <w:szCs w:val="32"/>
        </w:rPr>
        <w:t>ERS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) รวมถึงต้องดำเนินการโดยบุคลากรผู้ให้บริการเวชกรรมสิ่งแวดล้อมตามที่ร่างกฎกระทรวงฉบับนี้กำหนดด้วย เช่น แพทย์เวชศาสตร์สิ่งแวดล้อมแพทย์อาชีวเวชศาสตร์ หรือแพทย์สาขาอื่น พยาบาลอาชีวอนามัย </w:t>
      </w:r>
      <w:r w:rsidR="00C5151D">
        <w:rPr>
          <w:rFonts w:ascii="TH SarabunPSK" w:eastAsia="Calibri" w:hAnsi="TH SarabunPSK" w:cs="TH SarabunPSK"/>
          <w:sz w:val="32"/>
          <w:szCs w:val="32"/>
          <w:cs/>
        </w:rPr>
        <w:br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หรือพยาบาลวิชาชีพ ที่ผ่านหลักสูตรการฝึกอบรมการใช้เครื่องมือสำหรับให้บริการเวชกรรมสิ่งแวดล้อมที่กรมควบคุมโรค กรมการแพทย์หรือสมาคมโรคจากการประกอบอาชีพและสิ่งแวดล้อมแห่งประเทศไทยกำหนด</w:t>
      </w:r>
    </w:p>
    <w:p w14:paraId="7E561937" w14:textId="77777777" w:rsidR="007B3EFB" w:rsidRPr="007B3EFB" w:rsidRDefault="007B3EFB" w:rsidP="007B3EFB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  <w:t xml:space="preserve">ในคราวประชุมคณะกรรมการควบคุมโรคจากการประกอบอาชีพและโรคจากสิ่งแวดล้อม </w:t>
      </w:r>
      <w:r w:rsidR="00C5151D">
        <w:rPr>
          <w:rFonts w:ascii="TH SarabunPSK" w:eastAsia="Calibri" w:hAnsi="TH SarabunPSK" w:cs="TH SarabunPSK"/>
          <w:sz w:val="32"/>
          <w:szCs w:val="32"/>
          <w:cs/>
        </w:rPr>
        <w:br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ครั้งที่ 3/2566 เมื่อวันที่ 24 พฤศจิกายน 2566 ที่ประชุมมีมติเห็นชอบในหลักการร่างกฎกระทรวงดังกล่าว</w:t>
      </w:r>
    </w:p>
    <w:p w14:paraId="481253A2" w14:textId="77777777" w:rsidR="007B3EFB" w:rsidRPr="007B3EFB" w:rsidRDefault="007B3EFB" w:rsidP="007B3EFB">
      <w:pPr>
        <w:spacing w:after="0" w:line="320" w:lineRule="exact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021F430D" w14:textId="77777777" w:rsidR="007B3EFB" w:rsidRPr="007B3EFB" w:rsidRDefault="007054C4" w:rsidP="00C5151D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7.</w:t>
      </w:r>
      <w:r w:rsidR="007B3EFB" w:rsidRPr="007B3EF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ร่างกฎกระทรวงการขึ้นทะเบียนของหน่วยบริการตามพร</w:t>
      </w:r>
      <w:r w:rsidR="00C5151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ะราชบัญญัติควบคุมโรคจากการประกอบ</w:t>
      </w:r>
      <w:r w:rsidR="007B3EFB" w:rsidRPr="007B3EF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อาชีพและโรคจากสิ่งแวดล้อม พ.ศ. 2562 พ.ศ. ....</w:t>
      </w:r>
      <w:r w:rsidR="007B3EFB"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="007B3EFB"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</w:p>
    <w:p w14:paraId="045BEAFF" w14:textId="77777777"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หลักการร่างกฎกระทรวงการขึ้นทะเบียนของหน่วยบริการตามพระราชบัญญัติควบคุมโรคจากการประกอบอาชีพและโรคจากสิ่งแวดล้อม พ.ศ. 2562 พ.ศ. .... ตามที่ กระทรวงสาธารณสุข (สธ.) เสนอ และให้ส่งสำนักงานคณะกรรมการกฤษฎีกาตรวจพิจารณาเป็นเรื่องด่วน โดยให้รับความเห็นของกระทรวงแรงงาน สำนักงาน ก.พ.ร. กรุงเทพมหานคร และสำนักงานคณะกรรมการกฤษฎีกาไปประกอบพิจารณาด้วย แล้วดำเนินการต่อไปได้ โดยให้นำเสนอคณะรัฐมนตรีเพื่อทราบ และหากไม่มีข้อทักท้วงหรือไม่มีความเห็นเป็นอย่างอื่นให้ถือเป็นมติคณะรัฐมนตรีตามที่เสนอ</w:t>
      </w:r>
    </w:p>
    <w:p w14:paraId="5552DEA0" w14:textId="77777777"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</w:rPr>
        <w:tab/>
      </w:r>
      <w:r w:rsidRPr="007B3EFB">
        <w:rPr>
          <w:rFonts w:ascii="TH SarabunPSK" w:eastAsia="Calibri" w:hAnsi="TH SarabunPSK" w:cs="TH SarabunPSK"/>
          <w:sz w:val="32"/>
          <w:szCs w:val="32"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ปัจจุบันสถานการณ์ความเสี่ยงต่อการเกิดโรคจากการประกอบอาชีพเช่น โรคจากตะกั่วหรือสารประกอบของตะกั่ว โรคจากฝุ่นซิลิกา โรคจากภาวะอับอากาศ</w:t>
      </w:r>
      <w:r w:rsidR="00FC4314">
        <w:rPr>
          <w:rFonts w:ascii="TH SarabunPSK" w:eastAsia="Calibri" w:hAnsi="TH SarabunPSK" w:cs="TH SarabunPSK" w:hint="cs"/>
          <w:sz w:val="32"/>
          <w:szCs w:val="32"/>
          <w:cs/>
        </w:rPr>
        <w:t xml:space="preserve"> โรคจากแอสเบสตอส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(ใยหิน) และโรคจากสิ่งแวดล้อม เช่น โรคจากตะกั่วหรือสารตะกั่ว โรคที่เกิดจากการสัมผัสฝุ่นละอองขนาดไม่เกิน </w:t>
      </w:r>
      <w:r w:rsidRPr="007B3EFB">
        <w:rPr>
          <w:rFonts w:ascii="TH SarabunPSK" w:eastAsia="Calibri" w:hAnsi="TH SarabunPSK" w:cs="TH SarabunPSK"/>
          <w:sz w:val="32"/>
          <w:szCs w:val="32"/>
        </w:rPr>
        <w:t>2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B3EFB">
        <w:rPr>
          <w:rFonts w:ascii="TH SarabunPSK" w:eastAsia="Calibri" w:hAnsi="TH SarabunPSK" w:cs="TH SarabunPSK"/>
          <w:sz w:val="32"/>
          <w:szCs w:val="32"/>
        </w:rPr>
        <w:t>5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 ไมครอน มีแนวโน้มและความรุนแรงสูงขึ้นซึ่งที่ผ่านมายังไม่มีการกำหนดหลักเกณฑ์ในเงื่อนไขเกี่ยวกับการกำกับดูแลการขึ้นทะเบียน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lastRenderedPageBreak/>
        <w:t>หน่วยบริการอาชีวเวชกรรมหรือหน่วยบริการเวชกรรมสิ่งแวดล้อมที่ดำเนินการตรวจสุขภาพหรือเฝ้าระวังสุขภาพของลูกจ้างแรงงานนอกระบบและประชาชนที่ได้รับหรืออาจได้รับมลพิษรวมถึงการประเมินคุณภาพการให้บริการของหน่วยบริการดังกล่า</w:t>
      </w:r>
      <w:r w:rsidR="00A337DC">
        <w:rPr>
          <w:rFonts w:ascii="TH SarabunPSK" w:eastAsia="Calibri" w:hAnsi="TH SarabunPSK" w:cs="TH SarabunPSK" w:hint="cs"/>
          <w:sz w:val="32"/>
          <w:szCs w:val="32"/>
          <w:cs/>
        </w:rPr>
        <w:t>ว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</w:p>
    <w:p w14:paraId="6733947A" w14:textId="77777777" w:rsidR="007B3EFB" w:rsidRPr="00146DD4" w:rsidRDefault="007B3EFB" w:rsidP="007B3EFB">
      <w:pPr>
        <w:spacing w:after="0" w:line="320" w:lineRule="exact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>เพื่อคุ้มครองสุขภาพของลูกจ้างแรงงานนอกระบบ และประชาชน</w:t>
      </w:r>
      <w:r w:rsidR="00FC4314">
        <w:rPr>
          <w:rFonts w:ascii="TH SarabunPSK" w:eastAsia="Calibri" w:hAnsi="TH SarabunPSK" w:cs="TH SarabunPSK" w:hint="cs"/>
          <w:sz w:val="32"/>
          <w:szCs w:val="32"/>
          <w:cs/>
        </w:rPr>
        <w:t>ให้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ได้รับบริการที่มีมาตรฐานจากหน่วยบริการอาชีวเวชกรรม หรือหน่วยบริการเวชกรรมสิ่งแวดล้อม สธ. จึงได้ยกร่างกฎกระทรวงขึ้นทะเบียนของหน่วยบริการตามพระราชบัญญัติควบคุมโรคจากการประกอบอาชีพและโรคจากสิ่งแวดล้อม</w:t>
      </w:r>
      <w:r w:rsidR="00A337D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พ.ศ. </w:t>
      </w:r>
      <w:r w:rsidRPr="007B3EFB">
        <w:rPr>
          <w:rFonts w:ascii="TH SarabunPSK" w:eastAsia="Calibri" w:hAnsi="TH SarabunPSK" w:cs="TH SarabunPSK"/>
          <w:sz w:val="32"/>
          <w:szCs w:val="32"/>
        </w:rPr>
        <w:t xml:space="preserve">2562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พ.ศ ….  </w:t>
      </w:r>
      <w:r w:rsidR="00C5151D">
        <w:rPr>
          <w:rFonts w:ascii="TH SarabunPSK" w:eastAsia="Calibri" w:hAnsi="TH SarabunPSK" w:cs="TH SarabunPSK"/>
          <w:sz w:val="32"/>
          <w:szCs w:val="32"/>
          <w:cs/>
        </w:rPr>
        <w:br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เป็นการดำเนินการตามมาตรา 25 วรรคสาม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 แห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งพระราชบัญญัติควบคุมโรคจากการประกอบอาชีพและโรคจากสิ่งแวดล้อม พ.ศ. 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2562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 ซึ่งมีสาระสำคัญเป็นการ</w:t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กำหนดหลักเกณฑ์ วิธีการ และเงื่อนไข</w:t>
      </w:r>
      <w:r w:rsidRPr="007B3EF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</w:t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กี่ยวกับการขอขึ้นทะเบียน การขึ้นทะเบียน อายุและการต่ออายุการขึ้นทะเบียน การออกใบแทนขึ้นทะเบียน การเพิกถอนทะเบียน และการประเมินคุณภาพการให้บริการ</w:t>
      </w:r>
      <w:r w:rsidRPr="00146DD4">
        <w:rPr>
          <w:rFonts w:ascii="TH SarabunPSK" w:eastAsia="Calibri" w:hAnsi="TH SarabunPSK" w:cs="TH SarabunPSK"/>
          <w:b/>
          <w:bCs/>
          <w:sz w:val="32"/>
          <w:szCs w:val="32"/>
          <w:cs/>
        </w:rPr>
        <w:t>ของหน่วย</w:t>
      </w:r>
      <w:r w:rsidRPr="00146DD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บริการที่</w:t>
      </w:r>
      <w:r w:rsidRPr="00146DD4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ประสงค์จะให้บริการอาชีวเวชกรรมหรือบริการเวชกรรมสิ่งแวดล้อม</w:t>
      </w:r>
      <w:r w:rsidR="00FC4314" w:rsidRPr="00146DD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146DD4">
        <w:rPr>
          <w:rFonts w:ascii="TH SarabunPSK" w:eastAsia="Calibri" w:hAnsi="TH SarabunPSK" w:cs="TH SarabunPSK"/>
          <w:sz w:val="32"/>
          <w:szCs w:val="32"/>
          <w:cs/>
        </w:rPr>
        <w:t>โดยกำหนดให้หน่วย</w:t>
      </w:r>
      <w:r w:rsidRPr="00146DD4">
        <w:rPr>
          <w:rFonts w:ascii="TH SarabunPSK" w:eastAsia="Calibri" w:hAnsi="TH SarabunPSK" w:cs="TH SarabunPSK" w:hint="cs"/>
          <w:sz w:val="32"/>
          <w:szCs w:val="32"/>
          <w:cs/>
        </w:rPr>
        <w:t>บริการ</w:t>
      </w:r>
      <w:r w:rsidRPr="00146DD4">
        <w:rPr>
          <w:rFonts w:ascii="TH SarabunPSK" w:eastAsia="Calibri" w:hAnsi="TH SarabunPSK" w:cs="TH SarabunPSK"/>
          <w:sz w:val="32"/>
          <w:szCs w:val="32"/>
          <w:cs/>
        </w:rPr>
        <w:t>ยื่นคำขอขึ้นทะเบียนต่อหน่วยงานรับขึ้นทะเบียน (กรมควบคุมโรคหรือหน่วยงานอื่นของรัฐตามที่รัฐมนตรีว่าการกระทรวง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สาธารณสุขประกาศกำหนด และได้กำหนดให้กรมควบคุมโรคเผยแพร่ รายชื่อหน่วยงานรับขึ้นทะเบียน) ด้วยวิธีการทางอิเล็กทรอนิกส์ หรือยื่นคำขอด้วยตนเอง หรือยื่นคำขอโดยวิธีการทางไปรษณีย์ลงทะเบียนตอบรับ และกำหนดให้อาย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ุ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ใบขึ้นทะเบียนหน่วยบริการมีอายุ 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 ปี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รวมถึงกำหนดให้มี</w:t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การประเมินคุณภาพการให้บริการของหน่วยบริการ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ที่ได้รับการขึ้นทะเบียนในพื้นที่จังหวัดนั้น โดยคณะผู้ประเมินคุณภาพการให้บริการของหน่วยบริการที่ได้รับการขึ้นทะเบียน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ซึ่งได้รับการแต่งตั้งโดยคณะกรรมการควบคุมโรค</w:t>
      </w:r>
      <w:r w:rsidR="00C5151D">
        <w:rPr>
          <w:rFonts w:ascii="TH SarabunPSK" w:eastAsia="Calibri" w:hAnsi="TH SarabunPSK" w:cs="TH SarabunPSK"/>
          <w:sz w:val="32"/>
          <w:szCs w:val="32"/>
          <w:cs/>
        </w:rPr>
        <w:br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จากการประกอบอาชีพและโรคจากสิ่งแวดล้อมจังหวัด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หรือคณะกรรมการควบคุมโรคจากการประกอบอาชีพและ</w:t>
      </w:r>
      <w:r w:rsidR="00C5151D">
        <w:rPr>
          <w:rFonts w:ascii="TH SarabunPSK" w:eastAsia="Calibri" w:hAnsi="TH SarabunPSK" w:cs="TH SarabunPSK"/>
          <w:sz w:val="32"/>
          <w:szCs w:val="32"/>
          <w:cs/>
        </w:rPr>
        <w:br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โรคจากสิ่งแวดล้อมกรุงเทพมหานคร แล้วแต่กรณี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และ</w:t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>หากหน่วยงานที่ได้รับการขึ้นทะเบียนดำเนินการไม่เป็นไปตามมาตรฐานตามที่กำหน</w:t>
      </w:r>
      <w:r w:rsidRPr="007B3EF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ด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ซึ่งก่อหรืออาจก่อให้เกิดความเสียหายอย่างร้ายแรงแก่ลูกจ้าง แรงงานนอกระบบ และประชาชน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ให้หน่วยงานรับขึ้นทะเบียนมีคำสั่งเพิกถอนทะเบียนของหน่วยบริการที่ได้รับขึ้นทะเบียน ทั้งนี้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46DD4">
        <w:rPr>
          <w:rFonts w:ascii="TH SarabunPSK" w:eastAsia="Calibri" w:hAnsi="TH SarabunPSK" w:cs="TH SarabunPSK"/>
          <w:sz w:val="32"/>
          <w:szCs w:val="32"/>
          <w:cs/>
        </w:rPr>
        <w:t>เพื่อประโยชน์ในการคุ้มครองสุขภาพและยกระดับคุณภาพชีวิตของลูกจ้าง แรงงานนอกระบบ</w:t>
      </w:r>
      <w:r w:rsidRPr="00146DD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46DD4">
        <w:rPr>
          <w:rFonts w:ascii="TH SarabunPSK" w:eastAsia="Calibri" w:hAnsi="TH SarabunPSK" w:cs="TH SarabunPSK"/>
          <w:sz w:val="32"/>
          <w:szCs w:val="32"/>
          <w:cs/>
        </w:rPr>
        <w:t>และประชาชนให้ได้รับการตรวจสุขภาพหรือเฝ้าระวังสุขภาพจากหน่วยบริการอาชีวเวชกรรม</w:t>
      </w:r>
      <w:r w:rsidRPr="00146DD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146DD4">
        <w:rPr>
          <w:rFonts w:ascii="TH SarabunPSK" w:eastAsia="Calibri" w:hAnsi="TH SarabunPSK" w:cs="TH SarabunPSK"/>
          <w:sz w:val="32"/>
          <w:szCs w:val="32"/>
          <w:cs/>
        </w:rPr>
        <w:t xml:space="preserve">หรือเวชกรรมสิ่งแวดล้อมที่มีมาตรฐาน </w:t>
      </w:r>
    </w:p>
    <w:p w14:paraId="40D4009C" w14:textId="77777777"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202836EB" w14:textId="77777777" w:rsidR="007B3EFB" w:rsidRPr="00942CFF" w:rsidRDefault="007054C4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942CFF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8.</w:t>
      </w:r>
      <w:r w:rsidR="007B3EFB" w:rsidRPr="00942CFF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 xml:space="preserve"> เรื่อง ร่างกฎกระทรวงการตรวจสุขภาพของแรงงานนอกระบบ พ.ศ. ....</w:t>
      </w:r>
    </w:p>
    <w:p w14:paraId="41CF8B78" w14:textId="77777777"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46DD4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คณะรัฐมนตรีมีมติอนุมัติหลักการร่างกฎกระทรวงการตรวจสุขภาพของแรงงานนอกระบบ พ.ศ. .... ตามที่ กระทรวงสาธารณสุข (สธ.) เสนอ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และให้ส่งสำนักงานคณะกรรมการกฤษฎีกาตรวจพิจารณาเป็นเรื่องด่วน </w:t>
      </w:r>
      <w:r w:rsidR="00C5151D">
        <w:rPr>
          <w:rFonts w:ascii="TH SarabunPSK" w:eastAsia="Calibri" w:hAnsi="TH SarabunPSK" w:cs="TH SarabunPSK"/>
          <w:sz w:val="32"/>
          <w:szCs w:val="32"/>
          <w:cs/>
        </w:rPr>
        <w:br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โดยให้รับความเห็นของกระทรวงแรงงาน สำนักงาน ก.พ.ร. และสำนักงานคณะกรรมการกฤษฎีกาไปประกอบพิจารณาด้วย แล้วดำเนินการต่อไปได้ </w:t>
      </w:r>
      <w:r w:rsidRPr="00146DD4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และให้กระทรวงสาธารณสุขรับความเห็นของกระทรวงการต่างประเทศ กระทรวงการพัฒนาสังคมและความมั่นคงของมนุษย์</w:t>
      </w:r>
      <w:r w:rsidR="00FC4314">
        <w:rPr>
          <w:rFonts w:ascii="TH SarabunPSK" w:eastAsia="Calibri" w:hAnsi="TH SarabunPSK" w:cs="TH SarabunPSK" w:hint="cs"/>
          <w:sz w:val="32"/>
          <w:szCs w:val="32"/>
          <w:cs/>
        </w:rPr>
        <w:t>และสำนักงาน ก.พ.ร.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 ไปพิจารณาดำเนินการต่อไปด้วย โดยให้นำเสนอคณะรัฐมนตรีเพื่อทราบ และหากไม่มีข้อทักท้วงหรือไม่มีความเห็นเป็นอย่างอื่นให้ถือเป็นมติคณะรัฐมนตรีตามที่เสนอ </w:t>
      </w:r>
    </w:p>
    <w:p w14:paraId="522659FA" w14:textId="77777777" w:rsidR="007B3EFB" w:rsidRPr="007B3EFB" w:rsidRDefault="007B3EFB" w:rsidP="007B3EFB">
      <w:pPr>
        <w:spacing w:after="0" w:line="320" w:lineRule="exact"/>
        <w:ind w:left="720" w:firstLine="72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ร่างกฎกระทรวง ฯ มีสาระสำคัญ ดังนี้</w:t>
      </w:r>
    </w:p>
    <w:p w14:paraId="2456AE6E" w14:textId="77777777"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</w:rPr>
        <w:tab/>
      </w:r>
      <w:r w:rsidRPr="007B3EFB">
        <w:rPr>
          <w:rFonts w:ascii="TH SarabunPSK" w:eastAsia="Calibri" w:hAnsi="TH SarabunPSK" w:cs="TH SarabunPSK"/>
          <w:sz w:val="32"/>
          <w:szCs w:val="32"/>
        </w:rPr>
        <w:tab/>
        <w:t>1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146DD4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กำหนดให้การเฝ้าระวังโรคจากการประกอบอาชีพของแรงงานนอกระบบ ให้แรงงาน</w:t>
      </w:r>
      <w:r w:rsidR="00FC4314" w:rsidRPr="00146DD4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br/>
      </w:r>
      <w:r w:rsidRPr="00146DD4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นอกระบบมีสิทธิได้รับการตรวจสุขภาพ ตามหลักเกณฑ์และเงื่อนไข</w:t>
      </w:r>
      <w:r w:rsidRPr="00146DD4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 ดังนี้</w:t>
      </w:r>
    </w:p>
    <w:p w14:paraId="2C6E66F0" w14:textId="77777777"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1.1 </w:t>
      </w:r>
      <w:r w:rsidRPr="00146DD4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การตรวจสุขภาพแรกเข้าทำงาน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ภายในสามสิบวัน (</w:t>
      </w:r>
      <w:r w:rsidRPr="007B3EFB">
        <w:rPr>
          <w:rFonts w:ascii="TH SarabunPSK" w:eastAsia="Calibri" w:hAnsi="TH SarabunPSK" w:cs="TH SarabunPSK"/>
          <w:sz w:val="32"/>
          <w:szCs w:val="32"/>
        </w:rPr>
        <w:t>Pre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7B3EFB">
        <w:rPr>
          <w:rFonts w:ascii="TH SarabunPSK" w:eastAsia="Calibri" w:hAnsi="TH SarabunPSK" w:cs="TH SarabunPSK"/>
          <w:sz w:val="32"/>
          <w:szCs w:val="32"/>
        </w:rPr>
        <w:t>placement examination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) และ</w:t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>ตรวจสุขภาพเป็นระยะ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7B3EFB">
        <w:rPr>
          <w:rFonts w:ascii="TH SarabunPSK" w:eastAsia="Calibri" w:hAnsi="TH SarabunPSK" w:cs="TH SarabunPSK"/>
          <w:sz w:val="32"/>
          <w:szCs w:val="32"/>
        </w:rPr>
        <w:t>Periodic examination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226FC8C6" w14:textId="77777777"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1.2 </w:t>
      </w:r>
      <w:r w:rsidRPr="00146DD4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การตรวจสุขภาพก่อนกลับเข้าท</w:t>
      </w:r>
      <w:r w:rsidRPr="00146DD4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ำ</w:t>
      </w:r>
      <w:r w:rsidRPr="00146DD4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งาน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 (</w:t>
      </w:r>
      <w:r w:rsidRPr="007B3EFB">
        <w:rPr>
          <w:rFonts w:ascii="TH SarabunPSK" w:eastAsia="Calibri" w:hAnsi="TH SarabunPSK" w:cs="TH SarabunPSK"/>
          <w:sz w:val="32"/>
          <w:szCs w:val="32"/>
        </w:rPr>
        <w:t>Return to work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B3EFB">
        <w:rPr>
          <w:rFonts w:ascii="TH SarabunPSK" w:eastAsia="Calibri" w:hAnsi="TH SarabunPSK" w:cs="TH SarabunPSK"/>
          <w:sz w:val="32"/>
          <w:szCs w:val="32"/>
        </w:rPr>
        <w:t>examination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) หลังจากเจ็บป่วยหรือประสบอันตรายซึ่งอาจเป็นเหตุให้การเจ็บป่วยหรือประสบอันตรายมีความรุนแรงมากขึ้น และอาจเป็นอันตรายต่อตัวเองหรือบุคคลอื่นหากกลับเข้าทำงาน</w:t>
      </w:r>
    </w:p>
    <w:p w14:paraId="357627A0" w14:textId="77777777"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1.3 </w:t>
      </w:r>
      <w:r w:rsidRPr="00146DD4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การตรวจสุขภาพกรณีเกิดเหตุฉุกเฉินหรือมีเหตุ</w:t>
      </w:r>
      <w:r w:rsidRPr="00146DD4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จำ</w:t>
      </w:r>
      <w:r w:rsidRPr="00146DD4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เป็นเร่งด่วน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ซึ่งหากปล่อยไว้จะ</w:t>
      </w:r>
      <w:r w:rsidR="00A337DC">
        <w:rPr>
          <w:rFonts w:ascii="TH SarabunPSK" w:eastAsia="Calibri" w:hAnsi="TH SarabunPSK" w:cs="TH SarabunPSK"/>
          <w:sz w:val="32"/>
          <w:szCs w:val="32"/>
          <w:cs/>
        </w:rPr>
        <w:br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ก่อหรืออาจก่อให้เกิดอันตรายอย่างร้ายแรงต่อชีวิ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ต ร่างกาย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หรือสุขภาพอนามัยของแรงงานนอกระบบ</w:t>
      </w:r>
    </w:p>
    <w:p w14:paraId="10DAFAD9" w14:textId="77777777"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  <w:t>โดยให้กรมควบคุมโรคจัดทำและเผยแพร่คู่มือหรือแนวทางในการดำเนินการตามหลักเกณฑ์และเงื่อนไขดังกล่าวให้แก่หน่วยบริการอาชีวเวชกรรม</w:t>
      </w:r>
    </w:p>
    <w:p w14:paraId="3BD60284" w14:textId="77777777"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146DD4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กำหนดให้หน่วยบริการอาชีวเวชกรรมแจ้งผลการตรวจสุขภาพแก่แรงงานนอกระบบโดยวิธีการ</w:t>
      </w:r>
      <w:r w:rsidRPr="00146DD4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 ดังนี้</w:t>
      </w:r>
    </w:p>
    <w:p w14:paraId="1C2B57D3" w14:textId="77777777" w:rsidR="007B3EFB" w:rsidRPr="00146DD4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46DD4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 xml:space="preserve">2.1 </w:t>
      </w:r>
      <w:r w:rsidRPr="00146DD4">
        <w:rPr>
          <w:rFonts w:ascii="TH SarabunPSK" w:eastAsia="Calibri" w:hAnsi="TH SarabunPSK" w:cs="TH SarabunPSK"/>
          <w:sz w:val="32"/>
          <w:szCs w:val="32"/>
          <w:u w:val="single"/>
          <w:cs/>
        </w:rPr>
        <w:t>แจ้งโดยตรงต่อแรงงานนอกระบบ</w:t>
      </w:r>
    </w:p>
    <w:p w14:paraId="45D4F346" w14:textId="77777777" w:rsidR="007B3EFB" w:rsidRPr="00146DD4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46DD4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 xml:space="preserve">2.2 </w:t>
      </w:r>
      <w:r w:rsidRPr="00146DD4">
        <w:rPr>
          <w:rFonts w:ascii="TH SarabunPSK" w:eastAsia="Calibri" w:hAnsi="TH SarabunPSK" w:cs="TH SarabunPSK"/>
          <w:sz w:val="32"/>
          <w:szCs w:val="32"/>
          <w:u w:val="single"/>
          <w:cs/>
        </w:rPr>
        <w:t>แจ้งเป็นหนังสือ</w:t>
      </w:r>
    </w:p>
    <w:p w14:paraId="1585920F" w14:textId="77777777" w:rsidR="007B3EFB" w:rsidRPr="00146DD4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46DD4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 xml:space="preserve">2.3 </w:t>
      </w:r>
      <w:r w:rsidRPr="00146DD4">
        <w:rPr>
          <w:rFonts w:ascii="TH SarabunPSK" w:eastAsia="Calibri" w:hAnsi="TH SarabunPSK" w:cs="TH SarabunPSK"/>
          <w:sz w:val="32"/>
          <w:szCs w:val="32"/>
          <w:u w:val="single"/>
          <w:cs/>
        </w:rPr>
        <w:t>แจ้งผ่านสื่ออิเล็กทรอนิกส์</w:t>
      </w:r>
    </w:p>
    <w:p w14:paraId="404103D2" w14:textId="77777777" w:rsidR="007B3EFB" w:rsidRPr="00146DD4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46DD4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 xml:space="preserve">2.4 </w:t>
      </w:r>
      <w:r w:rsidRPr="00146DD4">
        <w:rPr>
          <w:rFonts w:ascii="TH SarabunPSK" w:eastAsia="Calibri" w:hAnsi="TH SarabunPSK" w:cs="TH SarabunPSK"/>
          <w:sz w:val="32"/>
          <w:szCs w:val="32"/>
          <w:u w:val="single"/>
          <w:cs/>
        </w:rPr>
        <w:t>วิธีการอื่นใดที่อธิบดีกรมควบคุมโรคกำหนดเพิ่มเติม</w:t>
      </w:r>
    </w:p>
    <w:p w14:paraId="193C55E0" w14:textId="77777777" w:rsidR="007B3EFB" w:rsidRPr="00146DD4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146DD4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 xml:space="preserve">3. </w:t>
      </w:r>
      <w:r w:rsidRPr="00146DD4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ให้ใช้บังคับเมื่อพ้นกำหนด </w:t>
      </w:r>
      <w:r w:rsidRPr="00146DD4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360</w:t>
      </w:r>
      <w:r w:rsidRPr="00146DD4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 วันนับแต่วันประกาศในราชกิจจานุเบกษาเป็นต้นไป</w:t>
      </w:r>
    </w:p>
    <w:p w14:paraId="3AB729E6" w14:textId="77777777"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  <w:t>ในคราวประชุม</w:t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คณะกรรมการควบคุมโรคจากการประกอบอาชีพและโรคจากสิ่งแวดล้อม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 ครั้งที่ 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/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 เมื่อวันที่ 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24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 พฤศจิกายน 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 ที่ประชุมมีมติเห็นชอบในหลักการร่างกฎกระทรวงดังกล่าว</w:t>
      </w:r>
    </w:p>
    <w:p w14:paraId="1FCF26E3" w14:textId="77777777"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69138D22" w14:textId="77777777" w:rsidR="007B3EFB" w:rsidRPr="007B3EFB" w:rsidRDefault="007054C4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9.</w:t>
      </w:r>
      <w:r w:rsidR="007B3EFB" w:rsidRPr="007B3EF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ร่างกฎกระทรวงการแจ้งกำหนดวัน เวลา และสถานที่ที่พาหนะจะเข้ามาถึงด่านควบคุมโรคติดต่อระหว่างประเทศ พ.ศ. ....</w:t>
      </w:r>
    </w:p>
    <w:p w14:paraId="2E1A33CF" w14:textId="66466224"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</w:rPr>
        <w:tab/>
      </w:r>
      <w:r w:rsidRPr="007B3EFB">
        <w:rPr>
          <w:rFonts w:ascii="TH SarabunPSK" w:eastAsia="Calibri" w:hAnsi="TH SarabunPSK" w:cs="TH SarabunPSK"/>
          <w:sz w:val="32"/>
          <w:szCs w:val="32"/>
        </w:rPr>
        <w:tab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คณะรัฐมนตรีมีมติอนุมัติหลักการร่างกฎกระทรวงการแจ้งกำหนดวัน เวลา และสถานที่ที่พาหนะ</w:t>
      </w:r>
      <w:r w:rsidR="00A337DC">
        <w:rPr>
          <w:rFonts w:ascii="TH SarabunPSK" w:eastAsia="Calibri" w:hAnsi="TH SarabunPSK" w:cs="TH SarabunPSK"/>
          <w:sz w:val="32"/>
          <w:szCs w:val="32"/>
          <w:cs/>
        </w:rPr>
        <w:br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จะเข้ามาถึงด่านควบคุมโรคติดต่อระหว่างประเทศ พ.ศ. .... ตามที่ กระทรวงสาธารณสุข (สธ.) เสนอ และให้ส่งสำนักงานคณะกรรมการกฤษฎีกาตรวจพิจารณาเป็นเรื่องด่วน โดยให้รับความเห็นของกระทรวงการต่างประเทศ กระทรวงคมนาคม และกระทรวงมหาดไทย ไปประกอบพิจารณาด้วย แล้วดำเนินการต่อไปได้ และให้กระทรวงสาธารณสุขรับความเห็นของกระทรวงการต่างประเทศ และกระทรวงคมนาคม ไปพิจารณาดำเนินการต่อไปด้วย </w:t>
      </w:r>
      <w:r w:rsidR="00A337DC">
        <w:rPr>
          <w:rFonts w:ascii="TH SarabunPSK" w:eastAsia="Calibri" w:hAnsi="TH SarabunPSK" w:cs="TH SarabunPSK"/>
          <w:sz w:val="32"/>
          <w:szCs w:val="32"/>
          <w:cs/>
        </w:rPr>
        <w:br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โดยให้นำเสนอคณะรัฐมนตรีเพื่อทราบ และหากไม่มีข้อทักท้วงหรือไม่มีความเห็นเป็นอย่างอื่นให้ถือเป็น</w:t>
      </w:r>
      <w:r w:rsidR="00146DD4">
        <w:rPr>
          <w:rFonts w:ascii="TH SarabunPSK" w:eastAsia="Calibri" w:hAnsi="TH SarabunPSK" w:cs="TH SarabunPSK"/>
          <w:sz w:val="32"/>
          <w:szCs w:val="32"/>
          <w:cs/>
        </w:rPr>
        <w:br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มติคณะรัฐมนตรีตามที่เสนอ</w:t>
      </w:r>
    </w:p>
    <w:p w14:paraId="3E42599A" w14:textId="77777777" w:rsidR="007B3EFB" w:rsidRPr="007B3EFB" w:rsidRDefault="007B3EFB" w:rsidP="007B3EFB">
      <w:pPr>
        <w:spacing w:after="0" w:line="320" w:lineRule="exact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ร่</w:t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>างกฎกระทร</w:t>
      </w:r>
      <w:r w:rsidRPr="007B3EF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</w:t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>งการแจ้งวัน เวลา และสถานที่ที่พาหนะจะเข้ามาถึงด่านควบคุมโรคติดต่อระหว่างประเทศ พ.ศ. .....</w:t>
      </w:r>
      <w:r w:rsidRPr="007B3EF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เพื่อป้องกันและควบคุมโรคติดต่อมิให้มีการแพร่ระบาดในราชอาณาจักรอันจะเป็นประโยชน์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ต่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อประชาชน สังคม และประเทศชาติ ซึ่งมีสาระสำคัญ ดังนี้</w:t>
      </w:r>
    </w:p>
    <w:p w14:paraId="127434C7" w14:textId="77777777"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1.1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กำหนดให้</w:t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เจ้าของพาหนะหรือผู้ควบคุมพาหนะแจ้งกำหนดวัน</w:t>
      </w:r>
      <w:r w:rsidRPr="007B3EF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เวลา และสถานที่</w:t>
      </w:r>
      <w:r w:rsidR="00A337DC">
        <w:rPr>
          <w:rFonts w:ascii="TH SarabunPSK" w:eastAsia="Calibri" w:hAnsi="TH SarabunPSK" w:cs="TH SarabunPSK"/>
          <w:b/>
          <w:bCs/>
          <w:sz w:val="32"/>
          <w:szCs w:val="32"/>
          <w:cs/>
        </w:rPr>
        <w:br/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ที่พาหนะนั้นจะเข้ามาถึงด่านควบคุมโรคติดต่อระหว่างประเทศตามแบบแนบท้ายกฎกระทรวงนี้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โดยมีหลักเกณฑ์และเงื่อนไข ดังนี้</w:t>
      </w:r>
    </w:p>
    <w:p w14:paraId="0F1962E1" w14:textId="77777777"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กรณีพาหนะทางน้ำ</w:t>
      </w:r>
    </w:p>
    <w:p w14:paraId="5BF30823" w14:textId="77777777" w:rsidR="007B3EFB" w:rsidRPr="00C5151D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กรณีเรือระหว่างประเทศ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 ให้แจ้ง</w:t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ไม่น้อยกว่า </w:t>
      </w:r>
      <w:r w:rsidRPr="007B3EF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24 </w:t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>ชั่วโมง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2426FD">
        <w:rPr>
          <w:rFonts w:ascii="TH SarabunPSK" w:eastAsia="Calibri" w:hAnsi="TH SarabunPSK" w:cs="TH SarabunPSK"/>
          <w:sz w:val="32"/>
          <w:szCs w:val="32"/>
          <w:cs/>
        </w:rPr>
        <w:br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ก่อนพาหนะนั้นจะเข้ามาถึงด่านควบคุมโรคติดต่อระหว่างประเทศ ตามแบบรายการเกี่ยวกับ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พาห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นะที่จะเข้ามาในราชอาณาจักร (ต.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) แบบรายงานสุขลักษณะของพาหนะทาง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น้ำ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(ต.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และแบบเอกสารสำแดงสุขอนามัยของ</w:t>
      </w:r>
      <w:r w:rsidR="00FC4314">
        <w:rPr>
          <w:rFonts w:ascii="TH SarabunPSK" w:eastAsia="Calibri" w:hAnsi="TH SarabunPSK" w:cs="TH SarabunPSK"/>
          <w:sz w:val="32"/>
          <w:szCs w:val="32"/>
          <w:cs/>
        </w:rPr>
        <w:br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การเดินทางโดยพาหนะทางน้ำ (ต.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158BFB9D" w14:textId="77777777"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กรณีเรือเดินลำน้ำระหว่างประเทศ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 ให้แจ้ง</w:t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>ไม่น้อย</w:t>
      </w:r>
      <w:r w:rsidRPr="007B3EF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กว่า </w:t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>1 ชั่วโมง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ก่อนพาหนะนั้นจะเข้ามาถึงด่านควบคุมโรคติดต่อระหว่างประเทศ ตามแบ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บรายการ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เกี่ยวกับพาหนะที่จะเข้ามาในราชอาณาจักร (ต.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) แบบรายงานสุขลักษณะของพาหนะทางน้ำ (ต.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และแบบเอกสารสำแดงสุขอนามัยของ</w:t>
      </w:r>
      <w:r w:rsidR="00FC4314">
        <w:rPr>
          <w:rFonts w:ascii="TH SarabunPSK" w:eastAsia="Calibri" w:hAnsi="TH SarabunPSK" w:cs="TH SarabunPSK"/>
          <w:sz w:val="32"/>
          <w:szCs w:val="32"/>
          <w:cs/>
        </w:rPr>
        <w:br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การเดินทางโดยพาหนะทางน้ำ (ต.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364061CB" w14:textId="77777777"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กรณีพาหนะทางบก</w:t>
      </w:r>
    </w:p>
    <w:p w14:paraId="5EF48595" w14:textId="77777777"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กรณีรถไฟ รถโดยสารสาธารณะ และรถบรรทุกสินค้า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ให้แจ้ง</w:t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ไม่น้อยว่า </w:t>
      </w:r>
      <w:r w:rsidRPr="007B3EF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ชั่วโมง</w:t>
      </w:r>
      <w:r w:rsidR="00FC4314">
        <w:rPr>
          <w:rFonts w:ascii="TH SarabunPSK" w:eastAsia="Calibri" w:hAnsi="TH SarabunPSK" w:cs="TH SarabunPSK"/>
          <w:sz w:val="32"/>
          <w:szCs w:val="32"/>
          <w:cs/>
        </w:rPr>
        <w:t>ก่อนพาหนะนั้นจะเข้ามาถึง</w:t>
      </w:r>
      <w:r w:rsidR="00FC4314">
        <w:rPr>
          <w:rFonts w:ascii="TH SarabunPSK" w:eastAsia="Calibri" w:hAnsi="TH SarabunPSK" w:cs="TH SarabunPSK" w:hint="cs"/>
          <w:sz w:val="32"/>
          <w:szCs w:val="32"/>
          <w:cs/>
        </w:rPr>
        <w:t>ด่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านควบคุมโรคติดต่อ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ร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ะหว่างประเท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ศ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ตามแบบรายการเกี่ยวกับพาหนะที่จะเข้ามาในราชอาณาจักร (ต.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) เว้นแต่กรณีต้นทางนอกราชอาณาจักรที่พาหนะนั้นจะเข้ามาในราชอาณาจักรใช้</w:t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ระยะเวลาเดินทางไม่เกิน </w:t>
      </w:r>
      <w:r w:rsidRPr="007B3EF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ชั่วโมงให้แจ้งทันทีที่พาหนะนั้นเข้ามาถึงด่านควบคุมโรคติดต่อระหว่างประเทศ</w:t>
      </w:r>
    </w:p>
    <w:p w14:paraId="65B580FD" w14:textId="77777777"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กรณีรถยนต์ส่วนบุคคลและรถพยาบาล ให้แจ้งทันทีที่พาหนะนั้นเข้ามาถึงด่านควบคุมโรคติดต่อระหว่างประเทศ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 ตามแบบรายการเกี่ยวกับพาหนะที่จะ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เ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ข้ามาในราชอาณาจักร (ต.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14:paraId="7F225E45" w14:textId="77777777"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กรณีพาหนะทางอากาศ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 ได้แก่ เครื่องบิน เฮลิคอปเตอร์และอากาศยานอื่นที่รับขนส่งทางอากาศ ให้</w:t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แจ้งภายใน </w:t>
      </w:r>
      <w:r w:rsidRPr="007B3EF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15</w:t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วัน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นับแต่พาหนะนั้นบินขึ้นเหนือพื้นดินตามแบบรายการเกี่ยวกับพาหนะที่จะเข้ามาในราชอาณาจักร</w:t>
      </w:r>
    </w:p>
    <w:p w14:paraId="648780A3" w14:textId="77777777"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1.2 </w:t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กำหนดวิธีการแจ้ง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 ดังต่อไปนี้</w:t>
      </w:r>
    </w:p>
    <w:p w14:paraId="3D5EEBEB" w14:textId="77777777"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) แจ้งโดยตรงต่อเจ้าพนักงานควบคุมโรคติดต่อประจำด่านควบคุมโรคติดต่อระหว่างประเทศ</w:t>
      </w:r>
    </w:p>
    <w:p w14:paraId="7D8D7620" w14:textId="77777777"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) แจ้งทางโทรสาร</w:t>
      </w:r>
    </w:p>
    <w:p w14:paraId="36F9AF13" w14:textId="77777777"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) แจ้งโดยวิธีการทางอิเล็กทรอนิกส์ โปรแกรม หรือแอปพลิเคชันที่จัดทำหรือควบคุมโดยกรมควบคุมโรค</w:t>
      </w:r>
    </w:p>
    <w:p w14:paraId="23BE32B6" w14:textId="77777777"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  <w:t>(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4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) แจ้งโดยวิธีการอื่นใดที่อธิบดีกรมควบคุมโรคประกาศกำหนดเพิ่มเติม</w:t>
      </w:r>
    </w:p>
    <w:p w14:paraId="52AC3C8B" w14:textId="77777777"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49B84D3" w14:textId="77777777" w:rsidR="007B3EFB" w:rsidRPr="007B3EFB" w:rsidRDefault="007054C4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10.</w:t>
      </w:r>
      <w:r w:rsidR="007B3EFB" w:rsidRPr="007B3EF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ร่างกฎกระทรวงการยื่นเอกสารต่อเจ้าพนักงานควบคุมโรคติดต่อประจำด่านควบคุมโรคติดต่อระหว่างประเทศ พ.ศ. ....</w:t>
      </w:r>
    </w:p>
    <w:p w14:paraId="4D4374CF" w14:textId="77777777"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หลักการร่างกฎกระทรวงการยื่นเอกสารต่อเจ้าพนักงานควบคุมโรคติดต่อประจำด่านควบคุมโรคติดต่อระหว่างประเทศ พ.ศ. .... ตามที่กระทรวงสาธารณสุขเสนอ และให้ส่งสำนักงานคณะกรรมการกฤษฎีกาตรวจพิจารณาเป็นเรื่องด่วน โดยให้รับความเห็นของกระทรวงการต่างประเทศ </w:t>
      </w:r>
      <w:r w:rsidR="00FC4314">
        <w:rPr>
          <w:rFonts w:ascii="TH SarabunPSK" w:eastAsia="Calibri" w:hAnsi="TH SarabunPSK" w:cs="TH SarabunPSK"/>
          <w:sz w:val="32"/>
          <w:szCs w:val="32"/>
          <w:cs/>
        </w:rPr>
        <w:br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กระทรวงคมนาคม และกระทรวงมหาดไทยไปประกอบการพิจารณาด้วย</w:t>
      </w:r>
      <w:r w:rsidR="00FC4314">
        <w:rPr>
          <w:rFonts w:ascii="TH SarabunPSK" w:eastAsia="Calibri" w:hAnsi="TH SarabunPSK" w:cs="TH SarabunPSK" w:hint="cs"/>
          <w:sz w:val="32"/>
          <w:szCs w:val="32"/>
          <w:cs/>
        </w:rPr>
        <w:t>แล้วดำเนินการต่อไปได้ และให้กระทรวงสาธารณสุขรับความคิดเห็นของกระทรวงการต่างประเทศและกระทรวงคมนาคมไปพิจารณาดำเนินการต่อไปด้วย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 โ</w:t>
      </w:r>
      <w:r w:rsidR="00FC4314">
        <w:rPr>
          <w:rFonts w:ascii="TH SarabunPSK" w:eastAsia="Calibri" w:hAnsi="TH SarabunPSK" w:cs="TH SarabunPSK" w:hint="cs"/>
          <w:sz w:val="32"/>
          <w:szCs w:val="32"/>
          <w:cs/>
        </w:rPr>
        <w:t xml:space="preserve">ดยให้นำเสนอคณะรัฐมนตรีเพื่อทราบ 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และหากไม่มีข้อทักท้วงหรือไม่มีความเห็นเป็นอย่างอื่นให้ถือมติคณะรัฐมนตรีตามที่เสนอ </w:t>
      </w:r>
    </w:p>
    <w:p w14:paraId="2FE50117" w14:textId="77777777" w:rsidR="007B3EFB" w:rsidRPr="007B3EFB" w:rsidRDefault="007B3EFB" w:rsidP="007B3EFB">
      <w:pPr>
        <w:spacing w:after="0" w:line="320" w:lineRule="exact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>พระราชบัญญัติโรคติดต่อ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พ.ศ. </w:t>
      </w:r>
      <w:r w:rsidRPr="007B3EFB">
        <w:rPr>
          <w:rFonts w:ascii="TH SarabunPSK" w:eastAsia="Calibri" w:hAnsi="TH SarabunPSK" w:cs="TH SarabunPSK"/>
          <w:sz w:val="32"/>
          <w:szCs w:val="32"/>
        </w:rPr>
        <w:t xml:space="preserve">2558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มาตรา </w:t>
      </w:r>
      <w:r w:rsidRPr="007B3EFB">
        <w:rPr>
          <w:rFonts w:ascii="TH SarabunPSK" w:eastAsia="Calibri" w:hAnsi="TH SarabunPSK" w:cs="TH SarabunPSK"/>
          <w:sz w:val="32"/>
          <w:szCs w:val="32"/>
        </w:rPr>
        <w:t xml:space="preserve">39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บัญญัติให้เมื่อมีเหตุอันสมควรหรือมีเหตุสงสัยว่าพาหนะใดมาจากท้องที่หรือเมืองใดเมืองท่าใดนอกราชอาณาจักรที่มีโรคระบาด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ให้เจ้าของพาหนะหรือ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ผู้ควบคุมพาหนะยื่นเอกสารต่อเจ้าพนักงานควบคุมโรคติดต่อระหว่างประเทศประจำด่านดังกล่าว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ต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ามหลักเกณฑ์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วิธีการ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และเงื่อนไขที่กำหนดไว้ในกฎกระทรวง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ประกอบ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กับ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พระราชบัญญัติโรคติดต่อ</w:t>
      </w:r>
      <w:r w:rsidR="00026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พ.ศ. </w:t>
      </w:r>
      <w:r w:rsidRPr="007B3EFB">
        <w:rPr>
          <w:rFonts w:ascii="TH SarabunPSK" w:eastAsia="Calibri" w:hAnsi="TH SarabunPSK" w:cs="TH SarabunPSK"/>
          <w:sz w:val="32"/>
          <w:szCs w:val="32"/>
        </w:rPr>
        <w:t xml:space="preserve">2558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เป็นการกำหนดมาตรการทางกฎหมายของประเทศไทยให้สอดคล้องกับกฎอนามัยระหว่างประเทศ</w:t>
      </w:r>
      <w:r w:rsidR="00026052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พ.ศ. </w:t>
      </w:r>
      <w:r w:rsidRPr="007B3EFB">
        <w:rPr>
          <w:rFonts w:ascii="TH SarabunPSK" w:eastAsia="Calibri" w:hAnsi="TH SarabunPSK" w:cs="TH SarabunPSK"/>
          <w:sz w:val="32"/>
          <w:szCs w:val="32"/>
        </w:rPr>
        <w:t xml:space="preserve">2548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7B3EFB">
        <w:rPr>
          <w:rFonts w:ascii="TH SarabunPSK" w:eastAsia="Calibri" w:hAnsi="TH SarabunPSK" w:cs="TH SarabunPSK"/>
          <w:sz w:val="32"/>
          <w:szCs w:val="32"/>
        </w:rPr>
        <w:t xml:space="preserve">International Health Regulations 2005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7B3EFB">
        <w:rPr>
          <w:rFonts w:ascii="TH SarabunPSK" w:eastAsia="Calibri" w:hAnsi="TH SarabunPSK" w:cs="TH SarabunPSK"/>
          <w:sz w:val="32"/>
          <w:szCs w:val="32"/>
        </w:rPr>
        <w:t>IHR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) ซึ่งเป็นพันธกรณีระหว่างประเทศที่ประเทศไทยต้องปฏิบัติตาม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ส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ธ. จึงได้ยกร่างกฎกระทรวง ฯ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ดังกล่าว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เพื่อป้องกันและควบคุมโรคติดต่อมิให้มีการเผยแพร่ระบาดในราชอาณาจักร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อันเป็นประโยชน์ต่อประชาชน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 สังคม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และประเทศชาติ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  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สาระสำคัญ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ดังนี้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7F67ABAA" w14:textId="77777777" w:rsidR="007B3EFB" w:rsidRPr="007B3EFB" w:rsidRDefault="007B3EFB" w:rsidP="007B3EFB">
      <w:pPr>
        <w:spacing w:after="0" w:line="320" w:lineRule="exact"/>
        <w:ind w:firstLine="1440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กำหนดให้เจ้าของพาหนะหรือ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ผู้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ควบคุมพา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ห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นะยื่นเอกสารตามแบบแนบท้ายกฎกระทรวงนี้ต่อ</w:t>
      </w:r>
      <w:r w:rsidR="00FC4314">
        <w:rPr>
          <w:rFonts w:ascii="TH SarabunPSK" w:eastAsia="Calibri" w:hAnsi="TH SarabunPSK" w:cs="TH SarabunPSK"/>
          <w:sz w:val="32"/>
          <w:szCs w:val="32"/>
          <w:cs/>
        </w:rPr>
        <w:br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เจ้าพนักงานควบคุมโรคติดต่อประจำด่านควบคุมโรคติดต่อระหว่างประเทศทันที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ที่พา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หนะ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เข้ามาถึงด่านควบคุมโรคติดต่อระหว่างประเทศ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โดยมีหลักเกณฑ์และเงื่อนไขดังนี้</w:t>
      </w:r>
    </w:p>
    <w:p w14:paraId="47319091" w14:textId="77777777"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(1) กรณีพาหนะทางน้ำ ได้แก่ เรือระหว่างประเทศและเรือเดินล้ำน้ำระหว่างประเทศ ให้ยื่นเอกสาร ดังนี้</w:t>
      </w:r>
    </w:p>
    <w:p w14:paraId="5383F599" w14:textId="77777777"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(1.1) แบบเอกสารรับรองการยกเว้นการควบคุมสุขาภิบาลเรือหรือเอกสารรับรองการควบคุมสุขาภิบาลเรือ (ต.4)</w:t>
      </w:r>
    </w:p>
    <w:p w14:paraId="0871D024" w14:textId="77777777"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(1.2) แบบใบรับรองสุขลักษณะของคอนเทนเนอร์ (ต.5) ในกรณีที่บรรทุกคอนเทนเนอร์หรือตู้บรรทุกสินค้า</w:t>
      </w:r>
    </w:p>
    <w:p w14:paraId="114ABB97" w14:textId="77777777"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(1.3) แบบรายชื่อผู้เดินทาง (ต.6)</w:t>
      </w:r>
    </w:p>
    <w:p w14:paraId="7B0B4068" w14:textId="77777777"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(2) กรณีพาหนะทางบก ให้ยื่นเอกสาร ดังนี้</w:t>
      </w:r>
    </w:p>
    <w:p w14:paraId="79B2CA97" w14:textId="77777777"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(2.1) กรณีรถไฟและรถบรรทุกสินค้า</w:t>
      </w:r>
    </w:p>
    <w:p w14:paraId="5B1309F3" w14:textId="77777777"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(2.1.1) แบบใบรับรองสุขลักษณะของคอนเทนเนอร์ (ต.5) ในกรณีที่บรรทุกคอนเทนเนอร์หรือตู้บรรทุกสินค้า</w:t>
      </w:r>
    </w:p>
    <w:p w14:paraId="04719C4D" w14:textId="77777777"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(2.1.2) แบบรายชื่อผู้เดินทาง (ต.6)</w:t>
      </w:r>
    </w:p>
    <w:p w14:paraId="1585F477" w14:textId="77777777"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(2.1.3) แบบรายงานเรื่องสุขภาพของผู้เดินทางโดยพาหนะทางบก (ต.7/1)</w:t>
      </w:r>
    </w:p>
    <w:p w14:paraId="4F003F70" w14:textId="77777777"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(2.2) กรณีรถโดยสารธารณะ รถพยาบาล และรถยนต์ส่วนบุคคล</w:t>
      </w:r>
    </w:p>
    <w:p w14:paraId="578E8D18" w14:textId="77777777"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(2.2.1) แบบรายชื่อผู้เดินทาง (ต.6)</w:t>
      </w:r>
    </w:p>
    <w:p w14:paraId="12C7B0A8" w14:textId="77777777"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(2.2.2) แบบรายงานเรื่องสุขภาพของผู้เดินทางโดยพาหนะทางบก (ต.7/1) </w:t>
      </w:r>
    </w:p>
    <w:p w14:paraId="11D0D5D4" w14:textId="77777777"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(3) กรณีพาหนะทางอากาศ ได้แก่ เครื่องบิน เฮลิคอปเตอร์และอากาศยานอื่นที่รับขนส่งทางอากาศ ให้ยื่นเอกสาร ดังนี้</w:t>
      </w:r>
    </w:p>
    <w:p w14:paraId="13A7F3B8" w14:textId="77777777"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(3.1) แบบใบรับรองสุขลักษณะของคอนเทนเนอร์ (ต.5) ในกรณีที่บรรทุกคอนเทนเนอร์หรือตู้บรรทุกสินค้า</w:t>
      </w:r>
    </w:p>
    <w:p w14:paraId="2D3D9B2F" w14:textId="77777777"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(3.2) แบบรายชื่อผู้เดินทาง (ต.6)</w:t>
      </w:r>
    </w:p>
    <w:p w14:paraId="2F771C89" w14:textId="77777777"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(3.3) แบบรายงานเรื่องสุขภาพของผู้เดินทางโดยพาหนะทาง</w:t>
      </w:r>
      <w:r w:rsidR="00026052">
        <w:rPr>
          <w:rFonts w:ascii="TH SarabunPSK" w:eastAsia="Calibri" w:hAnsi="TH SarabunPSK" w:cs="TH SarabunPSK" w:hint="cs"/>
          <w:sz w:val="32"/>
          <w:szCs w:val="32"/>
          <w:cs/>
        </w:rPr>
        <w:t>อ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ากาศ (ต.7)</w:t>
      </w:r>
    </w:p>
    <w:p w14:paraId="078E9208" w14:textId="77777777"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2.1.2 กำหนดให้พาหนะที่มาจากท้องที่หรือเมืองท่าใดนอกราชอาณาจักรที่มีโรคระบาด ซึ่งได้ระบุไว้ในรายงานระบาดวิทยาประจำสัปดาห์ขององค์การอนามัยโลก (</w:t>
      </w:r>
      <w:r w:rsidRPr="007B3EFB">
        <w:rPr>
          <w:rFonts w:ascii="TH SarabunPSK" w:eastAsia="Calibri" w:hAnsi="TH SarabunPSK" w:cs="TH SarabunPSK"/>
          <w:sz w:val="32"/>
          <w:szCs w:val="32"/>
        </w:rPr>
        <w:t>Weekly Epidemiological Record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)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ให้เจ้าของพาหนะหรือผู้ควบคุมพาหนะดำเนินการให้ผู้เดินทางกรอกข้อมูลในแบบคำถาม (ต.8) แนบท้ายกฎกระทรวงนี้ และยื่นต่อเจ้าพนักงานควบคุมโรคติดต่อระหว่างประเทศ </w:t>
      </w:r>
    </w:p>
    <w:p w14:paraId="038503B8" w14:textId="77777777"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2.1.3 กำหนดวิธีการยื่นเอกสาร ดังต่อไปนี้</w:t>
      </w:r>
    </w:p>
    <w:p w14:paraId="20EC4FE9" w14:textId="77777777"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(1) ยื่นโดยตรงต่อเจ้าพนักงานควบคุมโรคติดต่อประจำด่านควบคุมโรคติดต่อระหว่างประเทศ</w:t>
      </w:r>
    </w:p>
    <w:p w14:paraId="24C25B9D" w14:textId="77777777"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(2) ยื่นทางโทรสาร</w:t>
      </w:r>
    </w:p>
    <w:p w14:paraId="4F4151D4" w14:textId="77777777"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(3) ยื่นโดยวิธีการทางอิเล็กทรอนิกส์ โปรแกรม หรือแอปพลิเคชันที่จัดทำหรือควบคุมโดยกรมควบคุมโรค</w:t>
      </w:r>
    </w:p>
    <w:p w14:paraId="17ED09E9" w14:textId="77777777"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(4) ยื่นโดยวิธีการอื่นใดที่อธิบดีกรมควบคุมโรคประกาศกำหนดเพิ่มเติม </w:t>
      </w:r>
    </w:p>
    <w:p w14:paraId="7BA1E597" w14:textId="77777777"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</w:p>
    <w:p w14:paraId="0CF1C9AB" w14:textId="77777777" w:rsidR="007B3EFB" w:rsidRPr="007B3EFB" w:rsidRDefault="007054C4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11.</w:t>
      </w:r>
      <w:r w:rsidR="007B3EFB" w:rsidRPr="007B3EF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ร่างกฎกระทรวงความมั่นคงปลอดภัยทางนิวเคลียร์ พ.ศ. ....</w:t>
      </w:r>
    </w:p>
    <w:p w14:paraId="32D269AE" w14:textId="77777777"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คณะรัฐมนตรีมีมติให้ความเห็นชอบร่างกฎกระทรวงความมั่นคงปลอดภัยทางนิวเคลียร์ พ.ศ. .... ที่สำนักงานคณะกรรมการกฤษฎีกาตรวจพิจารณาแล้ว ตามที่กระทรวงการอุดมศึกษา วิทยาศาสตร์ วิจัยและนวัตกรรม (อว.) เสนอ</w:t>
      </w:r>
      <w:r w:rsidR="00FC4314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และให้ดำเนินการต่อไปได้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โดยให้รับความเห็นของกระทรวงทรัพยากรธรรมชาติและสิ่งแวดล้อม และสำนักงานสภาพัฒนาการเศรษฐกิจและสังคมแห่</w:t>
      </w:r>
      <w:r w:rsidR="00FC4314">
        <w:rPr>
          <w:rFonts w:ascii="TH SarabunPSK" w:eastAsia="Calibri" w:hAnsi="TH SarabunPSK" w:cs="TH SarabunPSK" w:hint="cs"/>
          <w:sz w:val="32"/>
          <w:szCs w:val="32"/>
          <w:cs/>
        </w:rPr>
        <w:t>งชาติไปพิจารณาดำเนินการต่อไปด้วย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 โดยให้นำเสนอคณะรัฐมนตรีเพื่อทราบ และหากไม่มีข้อทักท้วงหรือไม่มีความเห็นเป็นอย่างอื่นให้ถือเป็นมติคณะรัฐมนตรีตามที่เสนอ </w:t>
      </w:r>
    </w:p>
    <w:p w14:paraId="4D2D19C4" w14:textId="77777777"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สาระสำคัญของร่างกฎกระทรวง</w:t>
      </w:r>
    </w:p>
    <w:tbl>
      <w:tblPr>
        <w:tblStyle w:val="TableGrid6"/>
        <w:tblW w:w="9634" w:type="dxa"/>
        <w:tblLook w:val="04A0" w:firstRow="1" w:lastRow="0" w:firstColumn="1" w:lastColumn="0" w:noHBand="0" w:noVBand="1"/>
      </w:tblPr>
      <w:tblGrid>
        <w:gridCol w:w="2335"/>
        <w:gridCol w:w="7299"/>
      </w:tblGrid>
      <w:tr w:rsidR="007B3EFB" w:rsidRPr="007B3EFB" w14:paraId="5E9402BD" w14:textId="77777777" w:rsidTr="00A0352E">
        <w:tc>
          <w:tcPr>
            <w:tcW w:w="2335" w:type="dxa"/>
          </w:tcPr>
          <w:p w14:paraId="56426113" w14:textId="77777777" w:rsidR="007B3EFB" w:rsidRPr="007B3EFB" w:rsidRDefault="007B3EFB" w:rsidP="007B3EFB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B3EFB">
              <w:rPr>
                <w:rFonts w:eastAsia="Calibri" w:hint="cs"/>
                <w:b/>
                <w:bCs/>
                <w:cs/>
              </w:rPr>
              <w:t>หลักเกณฑ์</w:t>
            </w:r>
          </w:p>
        </w:tc>
        <w:tc>
          <w:tcPr>
            <w:tcW w:w="7299" w:type="dxa"/>
          </w:tcPr>
          <w:p w14:paraId="4B92ECD2" w14:textId="77777777" w:rsidR="007B3EFB" w:rsidRPr="007B3EFB" w:rsidRDefault="007B3EFB" w:rsidP="007B3EFB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B3EFB">
              <w:rPr>
                <w:rFonts w:eastAsia="Calibri" w:hint="cs"/>
                <w:b/>
                <w:bCs/>
                <w:cs/>
              </w:rPr>
              <w:t>รายละเอียด</w:t>
            </w:r>
          </w:p>
        </w:tc>
      </w:tr>
      <w:tr w:rsidR="007B3EFB" w:rsidRPr="007B3EFB" w14:paraId="0ECA50D1" w14:textId="77777777" w:rsidTr="00A0352E">
        <w:tc>
          <w:tcPr>
            <w:tcW w:w="2335" w:type="dxa"/>
          </w:tcPr>
          <w:p w14:paraId="6F39ED51" w14:textId="77777777" w:rsidR="007B3EFB" w:rsidRPr="007B3EFB" w:rsidRDefault="007B3EFB" w:rsidP="007B3EFB">
            <w:pPr>
              <w:spacing w:line="320" w:lineRule="exact"/>
              <w:rPr>
                <w:rFonts w:eastAsia="Calibri"/>
                <w:b/>
                <w:bCs/>
              </w:rPr>
            </w:pPr>
            <w:r w:rsidRPr="007B3EFB">
              <w:rPr>
                <w:rFonts w:eastAsia="Calibri" w:hint="cs"/>
                <w:b/>
                <w:bCs/>
                <w:cs/>
              </w:rPr>
              <w:t>1. คำนิยาม</w:t>
            </w:r>
          </w:p>
        </w:tc>
        <w:tc>
          <w:tcPr>
            <w:tcW w:w="7299" w:type="dxa"/>
          </w:tcPr>
          <w:p w14:paraId="1C522268" w14:textId="77777777" w:rsidR="007B3EFB" w:rsidRPr="007B3EFB" w:rsidRDefault="007B3EFB" w:rsidP="007B3EFB">
            <w:pPr>
              <w:numPr>
                <w:ilvl w:val="0"/>
                <w:numId w:val="5"/>
              </w:numPr>
              <w:spacing w:line="320" w:lineRule="exact"/>
              <w:contextualSpacing/>
              <w:jc w:val="thaiDistribute"/>
              <w:rPr>
                <w:rFonts w:eastAsia="Calibri"/>
              </w:rPr>
            </w:pPr>
            <w:r w:rsidRPr="007B3EFB">
              <w:rPr>
                <w:rFonts w:eastAsia="Calibri"/>
                <w:cs/>
              </w:rPr>
              <w:t>“</w:t>
            </w:r>
            <w:r w:rsidRPr="007B3EFB">
              <w:rPr>
                <w:rFonts w:eastAsia="Calibri" w:hint="cs"/>
                <w:b/>
                <w:bCs/>
                <w:cs/>
              </w:rPr>
              <w:t>สถานประกอบทางนิวเคลียร์</w:t>
            </w:r>
            <w:r w:rsidRPr="007B3EFB">
              <w:rPr>
                <w:rFonts w:eastAsia="Calibri"/>
                <w:cs/>
              </w:rPr>
              <w:t>”</w:t>
            </w:r>
            <w:r w:rsidRPr="007B3EFB">
              <w:rPr>
                <w:rFonts w:eastAsia="Calibri" w:hint="cs"/>
                <w:cs/>
              </w:rPr>
              <w:t xml:space="preserve"> ให้หมายความรวมถึงสถานที่จัดเก็บและสถานที่ประกอบกิจการที่มีวัสดุนิวเคลียร์</w:t>
            </w:r>
          </w:p>
          <w:p w14:paraId="15FEAB81" w14:textId="77777777" w:rsidR="007B3EFB" w:rsidRPr="00C5151D" w:rsidRDefault="007B3EFB" w:rsidP="007B3EFB">
            <w:pPr>
              <w:numPr>
                <w:ilvl w:val="0"/>
                <w:numId w:val="5"/>
              </w:numPr>
              <w:spacing w:line="320" w:lineRule="exact"/>
              <w:contextualSpacing/>
              <w:jc w:val="thaiDistribute"/>
              <w:rPr>
                <w:rFonts w:eastAsia="Calibri"/>
              </w:rPr>
            </w:pPr>
            <w:r w:rsidRPr="007B3EFB">
              <w:rPr>
                <w:rFonts w:eastAsia="Calibri"/>
                <w:b/>
                <w:bCs/>
                <w:cs/>
              </w:rPr>
              <w:t>“</w:t>
            </w:r>
            <w:r w:rsidRPr="007B3EFB">
              <w:rPr>
                <w:rFonts w:eastAsia="Calibri" w:hint="cs"/>
                <w:b/>
                <w:bCs/>
                <w:cs/>
              </w:rPr>
              <w:t>การรักษาความมั่นคงปลอดภัย</w:t>
            </w:r>
            <w:r w:rsidRPr="007B3EFB">
              <w:rPr>
                <w:rFonts w:eastAsia="Calibri"/>
                <w:b/>
                <w:bCs/>
                <w:cs/>
              </w:rPr>
              <w:t>”</w:t>
            </w:r>
            <w:r w:rsidRPr="007B3EFB">
              <w:rPr>
                <w:rFonts w:eastAsia="Calibri" w:hint="cs"/>
                <w:b/>
                <w:bCs/>
                <w:cs/>
              </w:rPr>
              <w:t xml:space="preserve"> </w:t>
            </w:r>
            <w:r w:rsidRPr="007B3EFB">
              <w:rPr>
                <w:rFonts w:eastAsia="Calibri" w:hint="cs"/>
                <w:cs/>
              </w:rPr>
              <w:t xml:space="preserve">หมายความว่า การป้องกัน </w:t>
            </w:r>
            <w:r w:rsidRPr="00C5151D">
              <w:rPr>
                <w:rFonts w:eastAsia="Calibri" w:hint="cs"/>
                <w:cs/>
              </w:rPr>
              <w:t>การตรวจจับและการตอบสนองต่อการก่อวินาศกกรรม การเข้าถึงโดยมิชอบ การเคลื่อนย้ายหรือการเอาไปซึ่งวัสดุนิวเคลียร์โดยมิชอบ หรือการกระทำอื่นใดอันมีเจตนากระทำผิดกฎหมายต่อวัสดุนิวเคลียร์ สถานที่ประกอบกิจการที่มีวัสดุคิวเคลียร์หรือ</w:t>
            </w:r>
            <w:r w:rsidR="00FC4314">
              <w:rPr>
                <w:rFonts w:eastAsia="Calibri"/>
                <w:cs/>
              </w:rPr>
              <w:br/>
            </w:r>
            <w:r w:rsidRPr="00C5151D">
              <w:rPr>
                <w:rFonts w:eastAsia="Calibri" w:hint="cs"/>
                <w:cs/>
              </w:rPr>
              <w:t>สถานประกอบการทางนิวเคลียร์</w:t>
            </w:r>
          </w:p>
          <w:p w14:paraId="66061E6C" w14:textId="77777777" w:rsidR="007B3EFB" w:rsidRPr="007B3EFB" w:rsidRDefault="007B3EFB" w:rsidP="007B3EFB">
            <w:pPr>
              <w:numPr>
                <w:ilvl w:val="0"/>
                <w:numId w:val="5"/>
              </w:numPr>
              <w:spacing w:line="320" w:lineRule="exact"/>
              <w:contextualSpacing/>
              <w:jc w:val="thaiDistribute"/>
              <w:rPr>
                <w:rFonts w:eastAsia="Calibri"/>
              </w:rPr>
            </w:pPr>
            <w:r w:rsidRPr="007B3EFB">
              <w:rPr>
                <w:rFonts w:eastAsia="Calibri"/>
                <w:b/>
                <w:bCs/>
                <w:cs/>
              </w:rPr>
              <w:t>“</w:t>
            </w:r>
            <w:r w:rsidRPr="007B3EFB">
              <w:rPr>
                <w:rFonts w:eastAsia="Calibri" w:hint="cs"/>
                <w:b/>
                <w:bCs/>
                <w:cs/>
              </w:rPr>
              <w:t>การเอาไปซึ่งวัสดุนิวเคลียร์โดยมิชอบ</w:t>
            </w:r>
            <w:r w:rsidRPr="007B3EFB">
              <w:rPr>
                <w:rFonts w:eastAsia="Calibri"/>
                <w:b/>
                <w:bCs/>
                <w:cs/>
              </w:rPr>
              <w:t>”</w:t>
            </w:r>
            <w:r w:rsidRPr="007B3EFB">
              <w:rPr>
                <w:rFonts w:eastAsia="Calibri" w:hint="cs"/>
                <w:b/>
                <w:bCs/>
                <w:cs/>
              </w:rPr>
              <w:t xml:space="preserve"> </w:t>
            </w:r>
            <w:r w:rsidRPr="007B3EFB">
              <w:rPr>
                <w:rFonts w:eastAsia="Calibri" w:hint="cs"/>
                <w:cs/>
              </w:rPr>
              <w:t>หมายความว่า การลักทรัพย์ ชิงทรัพย์ ปล้นทรัพย์ ฉ้อโกงทรัพย์ ยักยอกทรัพย์ หรือการกระทำความผิดอื่นใดที่เกี่ยวกับทรัพย์ต่อวัสดุนิวเคลียร์</w:t>
            </w:r>
          </w:p>
          <w:p w14:paraId="13C9F5AC" w14:textId="77777777" w:rsidR="007B3EFB" w:rsidRPr="00C5151D" w:rsidRDefault="007B3EFB" w:rsidP="007B3EFB">
            <w:pPr>
              <w:numPr>
                <w:ilvl w:val="0"/>
                <w:numId w:val="5"/>
              </w:numPr>
              <w:spacing w:line="320" w:lineRule="exact"/>
              <w:contextualSpacing/>
              <w:jc w:val="thaiDistribute"/>
              <w:rPr>
                <w:rFonts w:eastAsia="Calibri"/>
              </w:rPr>
            </w:pPr>
            <w:r w:rsidRPr="007B3EFB">
              <w:rPr>
                <w:rFonts w:eastAsia="Calibri"/>
                <w:b/>
                <w:bCs/>
                <w:cs/>
              </w:rPr>
              <w:t>“</w:t>
            </w:r>
            <w:r w:rsidRPr="007B3EFB">
              <w:rPr>
                <w:rFonts w:eastAsia="Calibri" w:hint="cs"/>
                <w:b/>
                <w:bCs/>
                <w:cs/>
              </w:rPr>
              <w:t>การก่อวินาศกรรม</w:t>
            </w:r>
            <w:r w:rsidRPr="007B3EFB">
              <w:rPr>
                <w:rFonts w:eastAsia="Calibri"/>
                <w:b/>
                <w:bCs/>
                <w:cs/>
              </w:rPr>
              <w:t>”</w:t>
            </w:r>
            <w:r w:rsidRPr="007B3EFB">
              <w:rPr>
                <w:rFonts w:eastAsia="Calibri" w:hint="cs"/>
                <w:b/>
                <w:bCs/>
                <w:cs/>
              </w:rPr>
              <w:t xml:space="preserve"> </w:t>
            </w:r>
            <w:r w:rsidRPr="007B3EFB">
              <w:rPr>
                <w:rFonts w:eastAsia="Calibri"/>
                <w:cs/>
              </w:rPr>
              <w:t xml:space="preserve">หมายความว่า การกระทำใด ๆ ต่อวัสดุนิวเคลียร์ </w:t>
            </w:r>
            <w:r w:rsidRPr="00C5151D">
              <w:rPr>
                <w:rFonts w:eastAsia="Calibri"/>
                <w:cs/>
              </w:rPr>
              <w:t>สถานที่จัดเก็บหรือสถานที่ประกอบกิจการที่มีวัสดุนิวเคลียร์ หรือสถานประกอบการทางนิวเคลียร์โดยเจตนาให้เกิดอันตรายไม่ว่าโดยทางตรงหรือทางอ้อมต่อชีวิต ร่างกาย อนามัยของบุคคลหรือต่อสิ่งแวดล้อม จากการรับรังสีหรือการแพร่กระจายของวัสดุกัมมันตรังสีหรือวัสดุนิวเคลียร์</w:t>
            </w:r>
          </w:p>
          <w:p w14:paraId="45E27232" w14:textId="77777777" w:rsidR="007B3EFB" w:rsidRPr="007B3EFB" w:rsidRDefault="007B3EFB" w:rsidP="007B3EFB">
            <w:pPr>
              <w:numPr>
                <w:ilvl w:val="0"/>
                <w:numId w:val="5"/>
              </w:numPr>
              <w:spacing w:line="320" w:lineRule="exact"/>
              <w:contextualSpacing/>
              <w:jc w:val="thaiDistribute"/>
              <w:rPr>
                <w:rFonts w:eastAsia="Calibri"/>
                <w:b/>
                <w:bCs/>
              </w:rPr>
            </w:pPr>
            <w:r w:rsidRPr="007B3EFB">
              <w:rPr>
                <w:rFonts w:eastAsia="Calibri"/>
                <w:b/>
                <w:bCs/>
                <w:cs/>
              </w:rPr>
              <w:t xml:space="preserve">“ผู้รับใบอนุญาต” </w:t>
            </w:r>
            <w:r w:rsidRPr="007B3EFB">
              <w:rPr>
                <w:rFonts w:eastAsia="Calibri"/>
                <w:cs/>
              </w:rPr>
              <w:t xml:space="preserve">หมายความว่า ผู้รับใบอนุญาตมีไว้ในครอบครองหรือใช้วัสดุนิวเคลียร์ตามมาตรา </w:t>
            </w:r>
            <w:r w:rsidRPr="007B3EFB">
              <w:rPr>
                <w:rFonts w:eastAsia="Calibri"/>
              </w:rPr>
              <w:t xml:space="preserve">36 </w:t>
            </w:r>
            <w:r w:rsidRPr="007B3EFB">
              <w:rPr>
                <w:rFonts w:eastAsia="Calibri"/>
                <w:cs/>
              </w:rPr>
              <w:t>(</w:t>
            </w:r>
            <w:r w:rsidRPr="007B3EFB">
              <w:rPr>
                <w:rFonts w:eastAsia="Calibri"/>
              </w:rPr>
              <w:t>1</w:t>
            </w:r>
            <w:r w:rsidRPr="007B3EFB">
              <w:rPr>
                <w:rFonts w:eastAsia="Calibri"/>
                <w:cs/>
              </w:rPr>
              <w:t xml:space="preserve">) และผู้รับใบอนุญาตก่อสร้างสถานประกอบการทางนิวเคลียร์ตามมาตรา </w:t>
            </w:r>
            <w:r w:rsidRPr="007B3EFB">
              <w:rPr>
                <w:rFonts w:eastAsia="Calibri"/>
              </w:rPr>
              <w:t>55</w:t>
            </w:r>
          </w:p>
          <w:p w14:paraId="1B43B02C" w14:textId="77777777" w:rsidR="007B3EFB" w:rsidRPr="007B3EFB" w:rsidRDefault="007B3EFB" w:rsidP="007B3EFB">
            <w:pPr>
              <w:numPr>
                <w:ilvl w:val="0"/>
                <w:numId w:val="5"/>
              </w:numPr>
              <w:spacing w:line="320" w:lineRule="exact"/>
              <w:contextualSpacing/>
              <w:jc w:val="thaiDistribute"/>
              <w:rPr>
                <w:rFonts w:eastAsia="Calibri"/>
                <w:b/>
                <w:bCs/>
              </w:rPr>
            </w:pPr>
            <w:r w:rsidRPr="007B3EFB">
              <w:rPr>
                <w:rFonts w:eastAsia="Calibri"/>
                <w:b/>
                <w:bCs/>
                <w:cs/>
              </w:rPr>
              <w:lastRenderedPageBreak/>
              <w:t xml:space="preserve">“ระบบการคุ้มครองทางกายภาพ” </w:t>
            </w:r>
            <w:r w:rsidRPr="007B3EFB">
              <w:rPr>
                <w:rFonts w:eastAsia="Calibri"/>
                <w:cs/>
              </w:rPr>
              <w:t>หมายความว่า การบูรณาการทั้งด้านบุคลากรวิธีการปฏิบัติ เครื่องมือและอุปกรณ์เพื่อใช้ในการป้องกันการเอาไปซึ่งวัสดุนิวเคลียร์โดยมิชอบและการก่อวินาศกรรม</w:t>
            </w:r>
          </w:p>
        </w:tc>
      </w:tr>
      <w:tr w:rsidR="007B3EFB" w:rsidRPr="007B3EFB" w14:paraId="2C2B2F34" w14:textId="77777777" w:rsidTr="00A0352E">
        <w:tc>
          <w:tcPr>
            <w:tcW w:w="2335" w:type="dxa"/>
          </w:tcPr>
          <w:p w14:paraId="028B2AAF" w14:textId="77777777" w:rsidR="007B3EFB" w:rsidRPr="007B3EFB" w:rsidRDefault="007B3EFB" w:rsidP="007B3EFB">
            <w:pPr>
              <w:spacing w:line="320" w:lineRule="exact"/>
              <w:jc w:val="thaiDistribute"/>
              <w:rPr>
                <w:rFonts w:eastAsia="Calibri"/>
                <w:b/>
                <w:bCs/>
                <w:cs/>
              </w:rPr>
            </w:pPr>
            <w:r w:rsidRPr="007B3EFB">
              <w:rPr>
                <w:rFonts w:eastAsia="Calibri"/>
                <w:b/>
                <w:bCs/>
              </w:rPr>
              <w:lastRenderedPageBreak/>
              <w:t>2</w:t>
            </w:r>
            <w:r w:rsidRPr="007B3EFB">
              <w:rPr>
                <w:rFonts w:eastAsia="Calibri"/>
                <w:b/>
                <w:bCs/>
                <w:cs/>
              </w:rPr>
              <w:t xml:space="preserve">. </w:t>
            </w:r>
            <w:r w:rsidRPr="007B3EFB">
              <w:rPr>
                <w:rFonts w:eastAsia="Calibri" w:hint="cs"/>
                <w:b/>
                <w:bCs/>
                <w:cs/>
              </w:rPr>
              <w:t>แผนความมั่นคงปลอดภัยทางนิวเคลียร์</w:t>
            </w:r>
          </w:p>
        </w:tc>
        <w:tc>
          <w:tcPr>
            <w:tcW w:w="7299" w:type="dxa"/>
          </w:tcPr>
          <w:p w14:paraId="2FF13D5D" w14:textId="77777777" w:rsidR="007B3EFB" w:rsidRPr="00C5151D" w:rsidRDefault="007B3EFB" w:rsidP="007B3EFB">
            <w:pPr>
              <w:numPr>
                <w:ilvl w:val="0"/>
                <w:numId w:val="5"/>
              </w:numPr>
              <w:spacing w:line="320" w:lineRule="exact"/>
              <w:contextualSpacing/>
              <w:jc w:val="thaiDistribute"/>
              <w:rPr>
                <w:rFonts w:eastAsia="Calibri"/>
              </w:rPr>
            </w:pPr>
            <w:r w:rsidRPr="007B3EFB">
              <w:rPr>
                <w:rFonts w:eastAsia="Calibri"/>
                <w:cs/>
              </w:rPr>
              <w:t>ต้องระบุสถานการณ์ที่เป็นไปได้โดยพิจารณาจากการประเมินภัย</w:t>
            </w:r>
            <w:r w:rsidRPr="00C5151D">
              <w:rPr>
                <w:rFonts w:eastAsia="Calibri"/>
                <w:cs/>
              </w:rPr>
              <w:t>คุกคามหรือภัยคุกคามที่ออกแบบเพื่อรับมือที่อาจทำให้การเอาไปซึ่งวัส</w:t>
            </w:r>
            <w:r w:rsidRPr="00C5151D">
              <w:rPr>
                <w:rFonts w:eastAsia="Calibri" w:hint="cs"/>
                <w:cs/>
              </w:rPr>
              <w:t>ดุ</w:t>
            </w:r>
            <w:r w:rsidRPr="00C5151D">
              <w:rPr>
                <w:rFonts w:eastAsia="Calibri"/>
                <w:cs/>
              </w:rPr>
              <w:t>นิวเคลียร์โดย</w:t>
            </w:r>
            <w:r w:rsidRPr="00C5151D">
              <w:rPr>
                <w:rFonts w:eastAsia="Calibri" w:hint="cs"/>
                <w:cs/>
              </w:rPr>
              <w:t>มิ</w:t>
            </w:r>
            <w:r w:rsidRPr="00C5151D">
              <w:rPr>
                <w:rFonts w:eastAsia="Calibri"/>
                <w:cs/>
              </w:rPr>
              <w:t>ชอบหรือการก่อวินาศกรรมกระทำได้สำเร็จ แผนความมั่นคงปลอดภัย</w:t>
            </w:r>
            <w:r w:rsidRPr="00C5151D">
              <w:rPr>
                <w:rFonts w:eastAsia="Calibri" w:hint="cs"/>
                <w:cs/>
              </w:rPr>
              <w:t>ไซเบอร์</w:t>
            </w:r>
            <w:r w:rsidRPr="00C5151D">
              <w:rPr>
                <w:rFonts w:eastAsia="Calibri"/>
                <w:cs/>
              </w:rPr>
              <w:t>ระบบการคุ้มครองทางกายภาพและแผนเผชิญเหตุที่สามารถตอบโต้การเอาไปซึ่งวัสดุนิวเคลียร์โดยมิชอบและการก่อวินาศกรรมได้อย่างมีประสิทธิภาพ</w:t>
            </w:r>
          </w:p>
          <w:p w14:paraId="54CBDEB2" w14:textId="77777777" w:rsidR="007B3EFB" w:rsidRPr="007B3EFB" w:rsidRDefault="007B3EFB" w:rsidP="007B3EFB">
            <w:pPr>
              <w:numPr>
                <w:ilvl w:val="0"/>
                <w:numId w:val="5"/>
              </w:numPr>
              <w:spacing w:line="320" w:lineRule="exact"/>
              <w:contextualSpacing/>
              <w:jc w:val="thaiDistribute"/>
              <w:rPr>
                <w:rFonts w:eastAsia="Calibri"/>
                <w:b/>
                <w:bCs/>
              </w:rPr>
            </w:pPr>
            <w:r w:rsidRPr="007B3EFB">
              <w:rPr>
                <w:rFonts w:eastAsia="Calibri"/>
                <w:b/>
                <w:bCs/>
                <w:cs/>
              </w:rPr>
              <w:t>ต้องพิสูจน์ให้เห็นได้ว่าสามารถปฏิบัติตามแผนได้</w:t>
            </w:r>
          </w:p>
        </w:tc>
      </w:tr>
      <w:tr w:rsidR="007B3EFB" w:rsidRPr="007B3EFB" w14:paraId="25124D10" w14:textId="77777777" w:rsidTr="00A0352E">
        <w:tc>
          <w:tcPr>
            <w:tcW w:w="2335" w:type="dxa"/>
          </w:tcPr>
          <w:p w14:paraId="0FBE9DE2" w14:textId="77777777" w:rsidR="007B3EFB" w:rsidRPr="007B3EFB" w:rsidRDefault="007B3EFB" w:rsidP="007B3EFB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7B3EFB">
              <w:rPr>
                <w:rFonts w:eastAsia="Calibri" w:hint="cs"/>
                <w:b/>
                <w:bCs/>
                <w:cs/>
              </w:rPr>
              <w:t>3. วิธีการรักษาความมั่นคงปลอดภัย</w:t>
            </w:r>
          </w:p>
        </w:tc>
        <w:tc>
          <w:tcPr>
            <w:tcW w:w="7299" w:type="dxa"/>
          </w:tcPr>
          <w:p w14:paraId="1EBB9F3A" w14:textId="77777777" w:rsidR="007B3EFB" w:rsidRPr="00C5151D" w:rsidRDefault="007B3EFB" w:rsidP="007B3EFB">
            <w:pPr>
              <w:numPr>
                <w:ilvl w:val="0"/>
                <w:numId w:val="5"/>
              </w:numPr>
              <w:spacing w:line="320" w:lineRule="exact"/>
              <w:contextualSpacing/>
              <w:jc w:val="thaiDistribute"/>
              <w:rPr>
                <w:rFonts w:eastAsia="Calibri"/>
              </w:rPr>
            </w:pPr>
            <w:r w:rsidRPr="007B3EFB">
              <w:rPr>
                <w:rFonts w:eastAsia="Calibri"/>
                <w:cs/>
              </w:rPr>
              <w:t>วิธีการรักษาความมั่นคงปลอดภัยสำหรับวัสดุนิวเคลียร์หรือสถาน</w:t>
            </w:r>
            <w:r w:rsidRPr="00C5151D">
              <w:rPr>
                <w:rFonts w:eastAsia="Calibri"/>
                <w:cs/>
              </w:rPr>
              <w:t>ประกอบการทางนิวเคลียร์ที่กำหนดไว้ในระบ</w:t>
            </w:r>
            <w:r w:rsidR="00026052">
              <w:rPr>
                <w:rFonts w:eastAsia="Calibri" w:hint="cs"/>
                <w:cs/>
              </w:rPr>
              <w:t>บ</w:t>
            </w:r>
            <w:r w:rsidRPr="00C5151D">
              <w:rPr>
                <w:rFonts w:eastAsia="Calibri"/>
                <w:cs/>
              </w:rPr>
              <w:t>การคุ้มครองทางกายภาพ ต้องมีมาตรฐานไม่ต่ำกว่าวิธีการที่กำหนดไว้ในกฎกระทรวงนี้</w:t>
            </w:r>
          </w:p>
          <w:p w14:paraId="1ED8296C" w14:textId="77777777" w:rsidR="007B3EFB" w:rsidRPr="00C5151D" w:rsidRDefault="007B3EFB" w:rsidP="007B3EFB">
            <w:pPr>
              <w:numPr>
                <w:ilvl w:val="0"/>
                <w:numId w:val="5"/>
              </w:numPr>
              <w:spacing w:line="320" w:lineRule="exact"/>
              <w:contextualSpacing/>
              <w:jc w:val="thaiDistribute"/>
              <w:rPr>
                <w:rFonts w:eastAsia="Calibri"/>
              </w:rPr>
            </w:pPr>
            <w:r w:rsidRPr="007B3EFB">
              <w:rPr>
                <w:rFonts w:eastAsia="Calibri"/>
                <w:cs/>
              </w:rPr>
              <w:t>ผู้รับใบอนุญาตต้องทบทวนและทดสอบวิธีการรักษาความมั่นคง</w:t>
            </w:r>
            <w:r w:rsidRPr="00C5151D">
              <w:rPr>
                <w:rFonts w:eastAsia="Calibri"/>
                <w:cs/>
              </w:rPr>
              <w:t>ปลอดภัยอย่างน้อยปีละ 1 ครั้ง เพื่อประเมินว่าวิธีการดังกล่าวยังคงมีประสิทธิภาพ</w:t>
            </w:r>
          </w:p>
          <w:p w14:paraId="65B9D44C" w14:textId="77777777" w:rsidR="007B3EFB" w:rsidRPr="00C5151D" w:rsidRDefault="007B3EFB" w:rsidP="007B3EFB">
            <w:pPr>
              <w:numPr>
                <w:ilvl w:val="0"/>
                <w:numId w:val="5"/>
              </w:numPr>
              <w:spacing w:line="320" w:lineRule="exact"/>
              <w:contextualSpacing/>
              <w:jc w:val="thaiDistribute"/>
              <w:rPr>
                <w:rFonts w:eastAsia="Calibri"/>
              </w:rPr>
            </w:pPr>
            <w:r w:rsidRPr="007B3EFB">
              <w:rPr>
                <w:rFonts w:eastAsia="Calibri"/>
                <w:cs/>
              </w:rPr>
              <w:t>ผู้รับใบอนุญาตต้องดูแลอุปกรณ์และเครื่องมือที่กำหนดไว้ในวิธีการ</w:t>
            </w:r>
            <w:r w:rsidRPr="00C5151D">
              <w:rPr>
                <w:rFonts w:eastAsia="Calibri"/>
                <w:cs/>
              </w:rPr>
              <w:t>รักษ</w:t>
            </w:r>
            <w:r w:rsidRPr="00C5151D">
              <w:rPr>
                <w:rFonts w:eastAsia="Calibri" w:hint="cs"/>
                <w:cs/>
              </w:rPr>
              <w:t>า</w:t>
            </w:r>
            <w:r w:rsidRPr="00C5151D">
              <w:rPr>
                <w:rFonts w:eastAsia="Calibri"/>
                <w:cs/>
              </w:rPr>
              <w:t>ความมั่นคงปลอดภัยให้อยู่ในสภาพที่พร้อมใช้งานได้ตลอดเวลา</w:t>
            </w:r>
          </w:p>
        </w:tc>
      </w:tr>
      <w:tr w:rsidR="007B3EFB" w:rsidRPr="007B3EFB" w14:paraId="1DA29BCB" w14:textId="77777777" w:rsidTr="00A0352E">
        <w:tc>
          <w:tcPr>
            <w:tcW w:w="2335" w:type="dxa"/>
          </w:tcPr>
          <w:p w14:paraId="4A233667" w14:textId="77777777" w:rsidR="007B3EFB" w:rsidRPr="007B3EFB" w:rsidRDefault="007B3EFB" w:rsidP="007B3EFB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7B3EFB">
              <w:rPr>
                <w:rFonts w:eastAsia="Calibri" w:hint="cs"/>
                <w:b/>
                <w:bCs/>
                <w:cs/>
              </w:rPr>
              <w:t xml:space="preserve">4. ระบบคุ้มครองทางกายภาพ </w:t>
            </w:r>
          </w:p>
        </w:tc>
        <w:tc>
          <w:tcPr>
            <w:tcW w:w="7299" w:type="dxa"/>
          </w:tcPr>
          <w:p w14:paraId="43EAF438" w14:textId="77777777" w:rsidR="007B3EFB" w:rsidRPr="00821F4C" w:rsidRDefault="007B3EFB" w:rsidP="007B3EFB">
            <w:pPr>
              <w:numPr>
                <w:ilvl w:val="0"/>
                <w:numId w:val="5"/>
              </w:numPr>
              <w:spacing w:line="320" w:lineRule="exact"/>
              <w:contextualSpacing/>
              <w:jc w:val="thaiDistribute"/>
              <w:rPr>
                <w:rFonts w:eastAsia="Calibri"/>
              </w:rPr>
            </w:pPr>
            <w:r w:rsidRPr="007B3EFB">
              <w:rPr>
                <w:rFonts w:eastAsia="Calibri"/>
                <w:cs/>
              </w:rPr>
              <w:t>ผู้รับใบอนุญาตต้องออกแบบระบบการคุ้มครองทางกายภาพให้</w:t>
            </w:r>
            <w:r w:rsidRPr="00821F4C">
              <w:rPr>
                <w:rFonts w:eastAsia="Calibri"/>
                <w:cs/>
              </w:rPr>
              <w:t>สอดคล้องกับระบบความปลอดภัยเชิงวิศวกรรม โดยคำนึงถึงลักษณะพิเศษของการดำเนินการการป้องกันอัคคีภัย การป้องกันอันตรายจากรังสี และมาตรการในสถานการณ์ฉุกเฉิน</w:t>
            </w:r>
          </w:p>
          <w:p w14:paraId="27A7EA47" w14:textId="77777777" w:rsidR="007B3EFB" w:rsidRPr="007B3EFB" w:rsidRDefault="007B3EFB" w:rsidP="007B3EFB">
            <w:pPr>
              <w:numPr>
                <w:ilvl w:val="0"/>
                <w:numId w:val="5"/>
              </w:numPr>
              <w:spacing w:line="320" w:lineRule="exact"/>
              <w:contextualSpacing/>
              <w:jc w:val="thaiDistribute"/>
              <w:rPr>
                <w:rFonts w:eastAsia="Calibri"/>
              </w:rPr>
            </w:pPr>
            <w:r w:rsidRPr="007B3EFB">
              <w:rPr>
                <w:rFonts w:eastAsia="Calibri"/>
                <w:cs/>
              </w:rPr>
              <w:t>ในการออกแบบระบบการคุ้มครองทางกายภาพ ต้องคำนึงถึง</w:t>
            </w:r>
          </w:p>
          <w:p w14:paraId="6FD368C7" w14:textId="77777777" w:rsidR="007B3EFB" w:rsidRPr="007B3EFB" w:rsidRDefault="007B3EFB" w:rsidP="007B3EFB">
            <w:pPr>
              <w:spacing w:line="320" w:lineRule="exact"/>
              <w:jc w:val="thaiDistribute"/>
              <w:rPr>
                <w:rFonts w:eastAsia="Calibri"/>
              </w:rPr>
            </w:pPr>
            <w:r w:rsidRPr="007B3EFB">
              <w:rPr>
                <w:rFonts w:eastAsia="Calibri" w:hint="cs"/>
                <w:cs/>
              </w:rPr>
              <w:t xml:space="preserve"> - </w:t>
            </w:r>
            <w:r w:rsidRPr="007B3EFB">
              <w:rPr>
                <w:rFonts w:eastAsia="Calibri"/>
                <w:cs/>
              </w:rPr>
              <w:t>การป้องกันมิให้ผู้ซึ่งประสงค์จะเอาไปซึ่งวัสดุนิวเคลียร์โดยมิชอบหรือการก่อวินาศกรรมเข้าถึงเป้าหมาย</w:t>
            </w:r>
          </w:p>
          <w:p w14:paraId="1C6782F8" w14:textId="77777777" w:rsidR="007B3EFB" w:rsidRPr="007B3EFB" w:rsidRDefault="007B3EFB" w:rsidP="007B3EFB">
            <w:pPr>
              <w:spacing w:line="320" w:lineRule="exact"/>
              <w:jc w:val="thaiDistribute"/>
              <w:rPr>
                <w:rFonts w:eastAsia="Calibri"/>
              </w:rPr>
            </w:pPr>
            <w:r w:rsidRPr="007B3EFB">
              <w:rPr>
                <w:rFonts w:eastAsia="Calibri" w:hint="cs"/>
                <w:cs/>
              </w:rPr>
              <w:t xml:space="preserve"> - </w:t>
            </w:r>
            <w:r w:rsidRPr="007B3EFB">
              <w:rPr>
                <w:rFonts w:eastAsia="Calibri"/>
                <w:cs/>
              </w:rPr>
              <w:t>การป้องกันมิให้บุคลากรซึ่งปฏิบัติหน้าที่ในสถานประกอบการทางนิวเคลียร์มีโอกาสในการเอาไปซึ่งวัสดุนิวเคลียร์โดยมิชอบหรือการก่อวินาศกรรม</w:t>
            </w:r>
          </w:p>
          <w:p w14:paraId="4A18347E" w14:textId="77777777" w:rsidR="007B3EFB" w:rsidRPr="007B3EFB" w:rsidRDefault="007B3EFB" w:rsidP="007B3EFB">
            <w:pPr>
              <w:spacing w:line="320" w:lineRule="exact"/>
              <w:jc w:val="thaiDistribute"/>
              <w:rPr>
                <w:rFonts w:eastAsia="Calibri"/>
              </w:rPr>
            </w:pPr>
            <w:r w:rsidRPr="007B3EFB">
              <w:rPr>
                <w:rFonts w:eastAsia="Calibri" w:hint="cs"/>
                <w:cs/>
              </w:rPr>
              <w:t xml:space="preserve"> - </w:t>
            </w:r>
            <w:r w:rsidRPr="007B3EFB">
              <w:rPr>
                <w:rFonts w:eastAsia="Calibri"/>
                <w:cs/>
              </w:rPr>
              <w:t>การป้องกันสถานประกอบการทางนิวเคลียร์จากการโจมตีระ</w:t>
            </w:r>
            <w:r w:rsidR="00026052">
              <w:rPr>
                <w:rFonts w:eastAsia="Calibri" w:hint="cs"/>
                <w:cs/>
              </w:rPr>
              <w:t>ยะ</w:t>
            </w:r>
            <w:r w:rsidRPr="007B3EFB">
              <w:rPr>
                <w:rFonts w:eastAsia="Calibri" w:hint="cs"/>
                <w:cs/>
              </w:rPr>
              <w:t>ไกล</w:t>
            </w:r>
          </w:p>
        </w:tc>
      </w:tr>
      <w:tr w:rsidR="007B3EFB" w:rsidRPr="007B3EFB" w14:paraId="7443E322" w14:textId="77777777" w:rsidTr="00A0352E">
        <w:tc>
          <w:tcPr>
            <w:tcW w:w="2335" w:type="dxa"/>
          </w:tcPr>
          <w:p w14:paraId="023F824F" w14:textId="77777777" w:rsidR="007B3EFB" w:rsidRPr="007B3EFB" w:rsidRDefault="007B3EFB" w:rsidP="007B3EFB">
            <w:pPr>
              <w:spacing w:line="320" w:lineRule="exact"/>
              <w:rPr>
                <w:rFonts w:eastAsia="Calibri"/>
                <w:b/>
                <w:bCs/>
              </w:rPr>
            </w:pPr>
            <w:r w:rsidRPr="007B3EFB">
              <w:rPr>
                <w:rFonts w:eastAsia="Calibri" w:hint="cs"/>
                <w:b/>
                <w:bCs/>
                <w:cs/>
              </w:rPr>
              <w:t>5. พื้นที่ในสถานประกอบการทางนิวเคลียร์</w:t>
            </w:r>
          </w:p>
        </w:tc>
        <w:tc>
          <w:tcPr>
            <w:tcW w:w="7299" w:type="dxa"/>
          </w:tcPr>
          <w:p w14:paraId="5976AFB8" w14:textId="77777777" w:rsidR="007B3EFB" w:rsidRPr="00C5151D" w:rsidRDefault="007B3EFB" w:rsidP="007B3EFB">
            <w:pPr>
              <w:numPr>
                <w:ilvl w:val="0"/>
                <w:numId w:val="5"/>
              </w:numPr>
              <w:spacing w:line="320" w:lineRule="exact"/>
              <w:contextualSpacing/>
              <w:jc w:val="thaiDistribute"/>
              <w:rPr>
                <w:rFonts w:eastAsia="Calibri"/>
              </w:rPr>
            </w:pPr>
            <w:r w:rsidRPr="007B3EFB">
              <w:rPr>
                <w:rFonts w:eastAsia="Calibri"/>
                <w:cs/>
              </w:rPr>
              <w:t>ผู้รับใบอนุญาตต้องกำหนดพื้นที่ในสถานประกอบการทางนิวเคลียร์</w:t>
            </w:r>
            <w:r w:rsidRPr="00C5151D">
              <w:rPr>
                <w:rFonts w:eastAsia="Calibri"/>
                <w:cs/>
              </w:rPr>
              <w:t>ออกเป็น</w:t>
            </w:r>
            <w:r w:rsidRPr="00C5151D">
              <w:rPr>
                <w:rFonts w:eastAsia="Calibri" w:hint="cs"/>
                <w:cs/>
              </w:rPr>
              <w:t xml:space="preserve"> </w:t>
            </w:r>
            <w:r w:rsidRPr="00C5151D">
              <w:rPr>
                <w:rFonts w:eastAsia="Calibri"/>
                <w:cs/>
              </w:rPr>
              <w:t>3 ส่วน ดังนี้</w:t>
            </w:r>
          </w:p>
          <w:p w14:paraId="39400754" w14:textId="77777777" w:rsidR="007B3EFB" w:rsidRPr="007B3EFB" w:rsidRDefault="007B3EFB" w:rsidP="007B3EFB">
            <w:pPr>
              <w:spacing w:line="320" w:lineRule="exact"/>
              <w:jc w:val="thaiDistribute"/>
              <w:rPr>
                <w:rFonts w:eastAsia="Calibri"/>
              </w:rPr>
            </w:pPr>
            <w:r w:rsidRPr="007B3EFB">
              <w:rPr>
                <w:rFonts w:eastAsia="Calibri" w:hint="cs"/>
                <w:cs/>
              </w:rPr>
              <w:t xml:space="preserve">  </w:t>
            </w:r>
            <w:r w:rsidRPr="007B3EFB">
              <w:rPr>
                <w:rFonts w:eastAsia="Calibri"/>
                <w:cs/>
              </w:rPr>
              <w:t xml:space="preserve">(1) </w:t>
            </w:r>
            <w:r w:rsidRPr="007B3EFB">
              <w:rPr>
                <w:rFonts w:eastAsia="Calibri"/>
                <w:b/>
                <w:bCs/>
                <w:cs/>
              </w:rPr>
              <w:t>พื้นที่หวงห้ามเด็ดขาด</w:t>
            </w:r>
            <w:r w:rsidRPr="007B3EFB">
              <w:rPr>
                <w:rFonts w:eastAsia="Calibri"/>
                <w:cs/>
              </w:rPr>
              <w:t xml:space="preserve"> ต้องจัดให้มีการดำเนินการและมาตรการ เช่น</w:t>
            </w:r>
            <w:r w:rsidRPr="007B3EFB">
              <w:rPr>
                <w:rFonts w:eastAsia="Calibri" w:hint="cs"/>
                <w:cs/>
              </w:rPr>
              <w:t xml:space="preserve"> </w:t>
            </w:r>
            <w:r w:rsidRPr="007B3EFB">
              <w:rPr>
                <w:rFonts w:eastAsia="Calibri"/>
                <w:cs/>
              </w:rPr>
              <w:t>มีเครื่อง</w:t>
            </w:r>
            <w:r w:rsidR="00FC4314">
              <w:rPr>
                <w:rFonts w:eastAsia="Calibri"/>
                <w:cs/>
              </w:rPr>
              <w:br/>
            </w:r>
            <w:r w:rsidRPr="007B3EFB">
              <w:rPr>
                <w:rFonts w:eastAsia="Calibri"/>
                <w:cs/>
              </w:rPr>
              <w:t>กีดขวางหรืออุปกรณ์ป้องกันการเข้าถึงวัสดุนิวเคลียร์ที่เป็นเอกเทศมีทางเข้าออกทางเดียว</w:t>
            </w:r>
          </w:p>
          <w:p w14:paraId="6865F80E" w14:textId="77777777" w:rsidR="007B3EFB" w:rsidRPr="007B3EFB" w:rsidRDefault="007B3EFB" w:rsidP="007B3EFB">
            <w:pPr>
              <w:spacing w:line="320" w:lineRule="exact"/>
              <w:jc w:val="thaiDistribute"/>
              <w:rPr>
                <w:rFonts w:eastAsia="Calibri"/>
              </w:rPr>
            </w:pPr>
            <w:r w:rsidRPr="007B3EFB">
              <w:rPr>
                <w:rFonts w:eastAsia="Calibri" w:hint="cs"/>
                <w:cs/>
              </w:rPr>
              <w:t xml:space="preserve">  </w:t>
            </w:r>
            <w:r w:rsidRPr="007B3EFB">
              <w:rPr>
                <w:rFonts w:eastAsia="Calibri"/>
                <w:cs/>
              </w:rPr>
              <w:t xml:space="preserve">(2) </w:t>
            </w:r>
            <w:r w:rsidRPr="007B3EFB">
              <w:rPr>
                <w:rFonts w:eastAsia="Calibri"/>
                <w:b/>
                <w:bCs/>
                <w:cs/>
              </w:rPr>
              <w:t>พื้นที่หวงห้าม</w:t>
            </w:r>
            <w:r w:rsidRPr="007B3EFB">
              <w:rPr>
                <w:rFonts w:eastAsia="Calibri"/>
                <w:cs/>
              </w:rPr>
              <w:t xml:space="preserve"> ต้องจัดให้มีการดำเนินการและมาตรการ เช่น มีเครื่อง</w:t>
            </w:r>
            <w:r w:rsidRPr="007B3EFB">
              <w:rPr>
                <w:rFonts w:eastAsia="Calibri" w:hint="cs"/>
                <w:cs/>
              </w:rPr>
              <w:t>กีดขวา</w:t>
            </w:r>
            <w:r w:rsidRPr="007B3EFB">
              <w:rPr>
                <w:rFonts w:eastAsia="Calibri"/>
                <w:cs/>
              </w:rPr>
              <w:t>งอย่างน้อย 2 ชั้น มีทางเข้าออกเท่าที่จำเป็นและมีการรักษาการ</w:t>
            </w:r>
            <w:r w:rsidRPr="007B3EFB">
              <w:rPr>
                <w:rFonts w:eastAsia="Calibri" w:hint="cs"/>
                <w:cs/>
              </w:rPr>
              <w:t>ทุกแห่ง</w:t>
            </w:r>
            <w:r w:rsidRPr="007B3EFB">
              <w:rPr>
                <w:rFonts w:eastAsia="Calibri"/>
                <w:cs/>
              </w:rPr>
              <w:t>มีการลาดตระเวนตรวจตราเป็นระยะ ๆ</w:t>
            </w:r>
          </w:p>
          <w:p w14:paraId="2AEA296C" w14:textId="77777777" w:rsidR="007B3EFB" w:rsidRPr="007B3EFB" w:rsidRDefault="007B3EFB" w:rsidP="007B3EFB">
            <w:pPr>
              <w:spacing w:line="320" w:lineRule="exact"/>
              <w:jc w:val="thaiDistribute"/>
              <w:rPr>
                <w:rFonts w:eastAsia="Calibri"/>
              </w:rPr>
            </w:pPr>
            <w:r w:rsidRPr="007B3EFB">
              <w:rPr>
                <w:rFonts w:eastAsia="Calibri" w:hint="cs"/>
                <w:cs/>
              </w:rPr>
              <w:t xml:space="preserve">  </w:t>
            </w:r>
            <w:r w:rsidRPr="007B3EFB">
              <w:rPr>
                <w:rFonts w:eastAsia="Calibri"/>
                <w:cs/>
              </w:rPr>
              <w:t xml:space="preserve">(3) </w:t>
            </w:r>
            <w:r w:rsidRPr="007B3EFB">
              <w:rPr>
                <w:rFonts w:eastAsia="Calibri"/>
                <w:b/>
                <w:bCs/>
                <w:cs/>
              </w:rPr>
              <w:t>พื้นที่หวงกัน</w:t>
            </w:r>
            <w:r w:rsidRPr="007B3EFB">
              <w:rPr>
                <w:rFonts w:eastAsia="Calibri"/>
                <w:cs/>
              </w:rPr>
              <w:t xml:space="preserve"> ต้องจัดให้มีการดำเนินการและมาตรการ เช่น มีเครื่องกีดขวางล้อมอยู่โดยรอบ มีระบบสัญญาณเตือนภัยเพื่อเตือนให้ทราบเมื่อมีการเข้าใกล้</w:t>
            </w:r>
          </w:p>
        </w:tc>
      </w:tr>
      <w:tr w:rsidR="007B3EFB" w:rsidRPr="007B3EFB" w14:paraId="2AF39225" w14:textId="77777777" w:rsidTr="00A0352E">
        <w:tc>
          <w:tcPr>
            <w:tcW w:w="2335" w:type="dxa"/>
          </w:tcPr>
          <w:p w14:paraId="6B6D7374" w14:textId="77777777" w:rsidR="007B3EFB" w:rsidRPr="007B3EFB" w:rsidRDefault="007B3EFB" w:rsidP="007B3EFB">
            <w:pPr>
              <w:spacing w:line="320" w:lineRule="exact"/>
              <w:jc w:val="thaiDistribute"/>
              <w:rPr>
                <w:rFonts w:eastAsia="Calibri"/>
                <w:b/>
                <w:bCs/>
              </w:rPr>
            </w:pPr>
            <w:r w:rsidRPr="007B3EFB">
              <w:rPr>
                <w:rFonts w:eastAsia="Calibri" w:hint="cs"/>
                <w:b/>
                <w:bCs/>
                <w:cs/>
              </w:rPr>
              <w:t>6.สถานีเตือนภัย</w:t>
            </w:r>
          </w:p>
        </w:tc>
        <w:tc>
          <w:tcPr>
            <w:tcW w:w="7299" w:type="dxa"/>
          </w:tcPr>
          <w:p w14:paraId="60F31CC1" w14:textId="77777777" w:rsidR="007B3EFB" w:rsidRPr="007B3EFB" w:rsidRDefault="007B3EFB" w:rsidP="007B3EFB">
            <w:pPr>
              <w:numPr>
                <w:ilvl w:val="0"/>
                <w:numId w:val="5"/>
              </w:numPr>
              <w:spacing w:line="320" w:lineRule="exact"/>
              <w:contextualSpacing/>
              <w:jc w:val="thaiDistribute"/>
              <w:rPr>
                <w:rFonts w:eastAsia="Calibri"/>
              </w:rPr>
            </w:pPr>
            <w:r w:rsidRPr="007B3EFB">
              <w:rPr>
                <w:rFonts w:eastAsia="Calibri"/>
                <w:cs/>
              </w:rPr>
              <w:t>ต้องตั้งอยู่ในพื้นที่หวงห้าม</w:t>
            </w:r>
          </w:p>
          <w:p w14:paraId="69A2FC71" w14:textId="77777777" w:rsidR="007B3EFB" w:rsidRPr="00C5151D" w:rsidRDefault="007B3EFB" w:rsidP="007B3EFB">
            <w:pPr>
              <w:numPr>
                <w:ilvl w:val="0"/>
                <w:numId w:val="5"/>
              </w:numPr>
              <w:spacing w:line="320" w:lineRule="exact"/>
              <w:contextualSpacing/>
              <w:jc w:val="thaiDistribute"/>
              <w:rPr>
                <w:rFonts w:eastAsia="Calibri"/>
              </w:rPr>
            </w:pPr>
            <w:r w:rsidRPr="007B3EFB">
              <w:rPr>
                <w:rFonts w:eastAsia="Calibri"/>
                <w:cs/>
              </w:rPr>
              <w:t>มีหน้าที่เฝ้าระวัง บันทึกและประเมินสัญญาณเตือนภัย ตอบสนองต่อ</w:t>
            </w:r>
            <w:r w:rsidRPr="00C5151D">
              <w:rPr>
                <w:rFonts w:eastAsia="Calibri"/>
                <w:cs/>
              </w:rPr>
              <w:t>สัญญาณเตือนและติดต่อสื่อสารกับหน่วยกำลังตอบโต้และผู้เกี่ยวข้อง</w:t>
            </w:r>
          </w:p>
          <w:p w14:paraId="2CBB5D35" w14:textId="77777777" w:rsidR="007B3EFB" w:rsidRPr="00C5151D" w:rsidRDefault="00026052" w:rsidP="007B3EFB">
            <w:pPr>
              <w:numPr>
                <w:ilvl w:val="0"/>
                <w:numId w:val="6"/>
              </w:numPr>
              <w:spacing w:line="320" w:lineRule="exact"/>
              <w:contextualSpacing/>
              <w:jc w:val="thaiDistribute"/>
              <w:rPr>
                <w:rFonts w:eastAsia="Calibri"/>
              </w:rPr>
            </w:pPr>
            <w:r>
              <w:rPr>
                <w:rFonts w:eastAsia="Calibri"/>
                <w:cs/>
              </w:rPr>
              <w:t>ผู้รับใบอนุญาตต้องจัดให้มีการท</w:t>
            </w:r>
            <w:r>
              <w:rPr>
                <w:rFonts w:eastAsia="Calibri" w:hint="cs"/>
                <w:cs/>
              </w:rPr>
              <w:t>ด</w:t>
            </w:r>
            <w:r w:rsidR="007B3EFB" w:rsidRPr="007B3EFB">
              <w:rPr>
                <w:rFonts w:eastAsia="Calibri"/>
                <w:cs/>
              </w:rPr>
              <w:t>สอบ ประเมินประสิทธิภาพ และ</w:t>
            </w:r>
            <w:r w:rsidR="007B3EFB" w:rsidRPr="00C5151D">
              <w:rPr>
                <w:rFonts w:eastAsia="Calibri"/>
                <w:cs/>
              </w:rPr>
              <w:t>ซ่อมบำรุงอุปกรณ์ติดต่อสื่อสารและอุปกรณ์เตือนภัยอย่างสม่ำเสมอเพื่อพร้อมใช้งานได้ตลอดเวลา</w:t>
            </w:r>
          </w:p>
        </w:tc>
      </w:tr>
      <w:tr w:rsidR="007B3EFB" w:rsidRPr="007B3EFB" w14:paraId="678AE3A7" w14:textId="77777777" w:rsidTr="00A0352E">
        <w:tc>
          <w:tcPr>
            <w:tcW w:w="2335" w:type="dxa"/>
          </w:tcPr>
          <w:p w14:paraId="5D3A71C0" w14:textId="77777777" w:rsidR="007B3EFB" w:rsidRPr="007B3EFB" w:rsidRDefault="007B3EFB" w:rsidP="007B3EFB">
            <w:pPr>
              <w:spacing w:line="320" w:lineRule="exact"/>
              <w:rPr>
                <w:rFonts w:eastAsia="Calibri"/>
                <w:b/>
                <w:bCs/>
              </w:rPr>
            </w:pPr>
            <w:r w:rsidRPr="007B3EFB">
              <w:rPr>
                <w:rFonts w:eastAsia="Calibri" w:hint="cs"/>
                <w:b/>
                <w:bCs/>
                <w:cs/>
              </w:rPr>
              <w:t>7. ผู้มีสิทธิเข้าผ่านออกพื้นที่ในสถานประกอบการทางนิวเคลียร์</w:t>
            </w:r>
          </w:p>
        </w:tc>
        <w:tc>
          <w:tcPr>
            <w:tcW w:w="7299" w:type="dxa"/>
          </w:tcPr>
          <w:p w14:paraId="262ACA90" w14:textId="77777777" w:rsidR="007B3EFB" w:rsidRPr="007B3EFB" w:rsidRDefault="007B3EFB" w:rsidP="007B3EFB">
            <w:pPr>
              <w:numPr>
                <w:ilvl w:val="0"/>
                <w:numId w:val="6"/>
              </w:numPr>
              <w:spacing w:line="320" w:lineRule="exact"/>
              <w:contextualSpacing/>
              <w:jc w:val="thaiDistribute"/>
              <w:rPr>
                <w:rFonts w:eastAsia="Calibri"/>
              </w:rPr>
            </w:pPr>
            <w:r w:rsidRPr="007B3EFB">
              <w:rPr>
                <w:rFonts w:eastAsia="Calibri"/>
                <w:cs/>
              </w:rPr>
              <w:t>ผู้รับใบอนุญาตต้องจัดให้มีการตรวจสอบและตรวจค้นบุคคลที่จะผ่านเข้าพื้นที่หวงกัน เพื่อป้องกันการก่อวินาศกรรม การเข้าถึงโดยมิชอบ หรือการนำวัสดุหรืออุปกรณ์ต้องห้ามเข้าไปในพื้นที่หวงกัน</w:t>
            </w:r>
          </w:p>
          <w:p w14:paraId="52A9BACC" w14:textId="77777777" w:rsidR="007B3EFB" w:rsidRPr="00C5151D" w:rsidRDefault="007B3EFB" w:rsidP="007B3EFB">
            <w:pPr>
              <w:numPr>
                <w:ilvl w:val="0"/>
                <w:numId w:val="6"/>
              </w:numPr>
              <w:spacing w:line="320" w:lineRule="exact"/>
              <w:contextualSpacing/>
              <w:jc w:val="thaiDistribute"/>
              <w:rPr>
                <w:rFonts w:eastAsia="Calibri"/>
              </w:rPr>
            </w:pPr>
            <w:r w:rsidRPr="007B3EFB">
              <w:rPr>
                <w:rFonts w:eastAsia="Calibri"/>
                <w:cs/>
              </w:rPr>
              <w:lastRenderedPageBreak/>
              <w:t>เพื่อป้องกันการลักลอบนำวัสดุนิวเคลียร์ออกไปจากพื้นที่หวงห้าม</w:t>
            </w:r>
            <w:r w:rsidRPr="00C5151D">
              <w:rPr>
                <w:rFonts w:eastAsia="Calibri"/>
                <w:cs/>
              </w:rPr>
              <w:t>เด็ดขาดผู้รับใบอนุญาตต้องจัดให้มีการตร</w:t>
            </w:r>
            <w:r w:rsidRPr="00C5151D">
              <w:rPr>
                <w:rFonts w:eastAsia="Calibri" w:hint="cs"/>
                <w:cs/>
              </w:rPr>
              <w:t>ว</w:t>
            </w:r>
            <w:r w:rsidRPr="00C5151D">
              <w:rPr>
                <w:rFonts w:eastAsia="Calibri"/>
                <w:cs/>
              </w:rPr>
              <w:t>จค้นบุคคลทุกคนที่ออกจากพื้นที่หวงห้ามเด็ด</w:t>
            </w:r>
            <w:r w:rsidRPr="00C5151D">
              <w:rPr>
                <w:rFonts w:eastAsia="Calibri" w:hint="cs"/>
                <w:cs/>
              </w:rPr>
              <w:t>ข</w:t>
            </w:r>
            <w:r w:rsidRPr="00C5151D">
              <w:rPr>
                <w:rFonts w:eastAsia="Calibri"/>
                <w:cs/>
              </w:rPr>
              <w:t>าดอย่างน้อย 2 รอบ</w:t>
            </w:r>
          </w:p>
          <w:p w14:paraId="546FFEB2" w14:textId="77777777" w:rsidR="007B3EFB" w:rsidRPr="00C5151D" w:rsidRDefault="007B3EFB" w:rsidP="007B3EFB">
            <w:pPr>
              <w:numPr>
                <w:ilvl w:val="0"/>
                <w:numId w:val="6"/>
              </w:numPr>
              <w:spacing w:line="320" w:lineRule="exact"/>
              <w:contextualSpacing/>
              <w:jc w:val="thaiDistribute"/>
              <w:rPr>
                <w:rFonts w:eastAsia="Calibri"/>
              </w:rPr>
            </w:pPr>
            <w:r w:rsidRPr="007B3EFB">
              <w:rPr>
                <w:rFonts w:eastAsia="Calibri"/>
                <w:cs/>
              </w:rPr>
              <w:t>ผู้รับใบอนุญาตต้องจัดให้มีการตรวจสอบสิ่งของที่จะผ่านเข้าไปใน</w:t>
            </w:r>
            <w:r w:rsidRPr="00C5151D">
              <w:rPr>
                <w:rFonts w:eastAsia="Calibri"/>
                <w:cs/>
              </w:rPr>
              <w:t>พื้นที่หวงกันและห้ามอนุญาตให้นำสิ่งของใด ๆ เข้าไปในพื้นที่หวงกัน ยกเว้นสิ่งของที่กำหนด</w:t>
            </w:r>
            <w:r w:rsidRPr="00C5151D">
              <w:rPr>
                <w:rFonts w:eastAsia="Calibri" w:hint="cs"/>
                <w:cs/>
              </w:rPr>
              <w:t>ไ</w:t>
            </w:r>
            <w:r w:rsidRPr="00C5151D">
              <w:rPr>
                <w:rFonts w:eastAsia="Calibri"/>
                <w:cs/>
              </w:rPr>
              <w:t>ว้แล้วในตารางงานของสถานประกอบการทางนิวเคลียร์และมิใช่สิ่งของต้องห้าม</w:t>
            </w:r>
          </w:p>
        </w:tc>
      </w:tr>
      <w:tr w:rsidR="007B3EFB" w:rsidRPr="007B3EFB" w14:paraId="6117D0C6" w14:textId="77777777" w:rsidTr="00A0352E">
        <w:tc>
          <w:tcPr>
            <w:tcW w:w="2335" w:type="dxa"/>
          </w:tcPr>
          <w:p w14:paraId="564C7A93" w14:textId="77777777" w:rsidR="007B3EFB" w:rsidRPr="007B3EFB" w:rsidRDefault="007B3EFB" w:rsidP="007B3EFB">
            <w:pPr>
              <w:spacing w:line="320" w:lineRule="exact"/>
              <w:rPr>
                <w:rFonts w:eastAsia="Calibri"/>
                <w:b/>
                <w:bCs/>
              </w:rPr>
            </w:pPr>
            <w:r w:rsidRPr="007B3EFB">
              <w:rPr>
                <w:rFonts w:eastAsia="Calibri" w:hint="cs"/>
                <w:b/>
                <w:bCs/>
                <w:cs/>
              </w:rPr>
              <w:lastRenderedPageBreak/>
              <w:t>8. การรักษาความมั่นคงปลอดภัยไซเบอร์ในสถานประกอบการทางนิวเคลียร์</w:t>
            </w:r>
          </w:p>
        </w:tc>
        <w:tc>
          <w:tcPr>
            <w:tcW w:w="7299" w:type="dxa"/>
          </w:tcPr>
          <w:p w14:paraId="4F072B60" w14:textId="77777777" w:rsidR="007B3EFB" w:rsidRPr="007B3EFB" w:rsidRDefault="007B3EFB" w:rsidP="007B3EFB">
            <w:pPr>
              <w:numPr>
                <w:ilvl w:val="0"/>
                <w:numId w:val="6"/>
              </w:numPr>
              <w:spacing w:line="320" w:lineRule="exact"/>
              <w:contextualSpacing/>
              <w:jc w:val="thaiDistribute"/>
              <w:rPr>
                <w:rFonts w:eastAsia="Calibri"/>
              </w:rPr>
            </w:pPr>
            <w:r w:rsidRPr="007B3EFB">
              <w:rPr>
                <w:rFonts w:eastAsia="Calibri"/>
                <w:cs/>
              </w:rPr>
              <w:t>ผู้รับใบอนุญาตต้องจัดให้มีมาตรการป้องกัน รับมือ และลดความเสี่ยงจากภัยคุกคามทางไซเบอร์ที่กระทบหรืออาจกระทบต่อระบบคอมพิวเตอร์ รวมทั้งข้อมูลเกี่ยวกับความมั่นคงปลอดภัย บัญชีควบคุมวัสดุนิวเคลียร์ และระบบสนับสนุนอื่นที่เกี่ยวข้อง โดยอย่างน้อยต้องสามารถรับมือได้ตามภัยคุกคามที่ออกแบบเพื่อรับมือ</w:t>
            </w:r>
          </w:p>
        </w:tc>
      </w:tr>
      <w:tr w:rsidR="007B3EFB" w:rsidRPr="007B3EFB" w14:paraId="09420DA6" w14:textId="77777777" w:rsidTr="00A0352E">
        <w:tc>
          <w:tcPr>
            <w:tcW w:w="2335" w:type="dxa"/>
          </w:tcPr>
          <w:p w14:paraId="69B12008" w14:textId="77777777" w:rsidR="007B3EFB" w:rsidRPr="007B3EFB" w:rsidRDefault="007B3EFB" w:rsidP="007B3EFB">
            <w:pPr>
              <w:spacing w:line="320" w:lineRule="exact"/>
              <w:rPr>
                <w:rFonts w:eastAsia="Calibri"/>
                <w:b/>
                <w:bCs/>
              </w:rPr>
            </w:pPr>
            <w:r w:rsidRPr="007B3EFB">
              <w:rPr>
                <w:rFonts w:eastAsia="Calibri" w:hint="cs"/>
                <w:b/>
                <w:bCs/>
                <w:cs/>
              </w:rPr>
              <w:t>9.การค้นหาและเอากลับมาซึ่งวัสดุนิวเคลียร์ที่สูญหายหรือถูกเอาไปโดยมิชอบ</w:t>
            </w:r>
          </w:p>
        </w:tc>
        <w:tc>
          <w:tcPr>
            <w:tcW w:w="7299" w:type="dxa"/>
          </w:tcPr>
          <w:p w14:paraId="4B26C685" w14:textId="77777777" w:rsidR="007B3EFB" w:rsidRPr="00C5151D" w:rsidRDefault="007B3EFB" w:rsidP="007B3EFB">
            <w:pPr>
              <w:numPr>
                <w:ilvl w:val="0"/>
                <w:numId w:val="6"/>
              </w:numPr>
              <w:spacing w:line="320" w:lineRule="exact"/>
              <w:contextualSpacing/>
              <w:jc w:val="thaiDistribute"/>
              <w:rPr>
                <w:rFonts w:eastAsia="Calibri"/>
              </w:rPr>
            </w:pPr>
            <w:r w:rsidRPr="007B3EFB">
              <w:rPr>
                <w:rFonts w:eastAsia="Calibri"/>
                <w:cs/>
              </w:rPr>
              <w:t>ผู้รับใบอนุญาตและผู้มีไว้ในครอบครองวัสดุนิวเคลียร์ต้องจัดให้มี</w:t>
            </w:r>
            <w:r w:rsidRPr="00C5151D">
              <w:rPr>
                <w:rFonts w:eastAsia="Calibri"/>
                <w:cs/>
              </w:rPr>
              <w:t>วิธีการที่ทำให้ตรวจพบการสูญหายของวัสดุนิวเคลียร์ได้โดยเร็ว</w:t>
            </w:r>
          </w:p>
          <w:p w14:paraId="299AC092" w14:textId="77777777" w:rsidR="007B3EFB" w:rsidRPr="007B3EFB" w:rsidRDefault="007B3EFB" w:rsidP="007B3EFB">
            <w:pPr>
              <w:numPr>
                <w:ilvl w:val="0"/>
                <w:numId w:val="6"/>
              </w:numPr>
              <w:spacing w:line="320" w:lineRule="exact"/>
              <w:contextualSpacing/>
              <w:jc w:val="thaiDistribute"/>
              <w:rPr>
                <w:rFonts w:eastAsia="Calibri"/>
              </w:rPr>
            </w:pPr>
            <w:r w:rsidRPr="007B3EFB">
              <w:rPr>
                <w:rFonts w:eastAsia="Calibri"/>
                <w:cs/>
              </w:rPr>
              <w:t>ต้องรายงานการสูญหายต่อสำนักงาน</w:t>
            </w:r>
            <w:r w:rsidRPr="007B3EFB">
              <w:rPr>
                <w:rFonts w:eastAsia="Calibri"/>
                <w:vertAlign w:val="superscript"/>
                <w:cs/>
              </w:rPr>
              <w:t xml:space="preserve"> </w:t>
            </w:r>
            <w:r w:rsidRPr="007B3EFB">
              <w:rPr>
                <w:rFonts w:eastAsia="Calibri"/>
                <w:cs/>
              </w:rPr>
              <w:t>ทันทีที่ทราบถึงการสูญหายหรือถูกเอาไปโดยมิชอบ</w:t>
            </w:r>
          </w:p>
          <w:p w14:paraId="30DA7C3A" w14:textId="77777777" w:rsidR="007B3EFB" w:rsidRPr="00C5151D" w:rsidRDefault="007B3EFB" w:rsidP="007B3EFB">
            <w:pPr>
              <w:numPr>
                <w:ilvl w:val="0"/>
                <w:numId w:val="6"/>
              </w:numPr>
              <w:spacing w:line="320" w:lineRule="exact"/>
              <w:contextualSpacing/>
              <w:jc w:val="thaiDistribute"/>
              <w:rPr>
                <w:rFonts w:eastAsia="Calibri"/>
              </w:rPr>
            </w:pPr>
            <w:r w:rsidRPr="007B3EFB">
              <w:rPr>
                <w:rFonts w:eastAsia="Calibri"/>
                <w:cs/>
              </w:rPr>
              <w:t>ต้องดำเนินมาตรการที่เหมาะสมสำหรับค้นหาวัสดุนิวเคลียร์ที่สูญ</w:t>
            </w:r>
            <w:r w:rsidRPr="00C5151D">
              <w:rPr>
                <w:rFonts w:eastAsia="Calibri"/>
                <w:cs/>
              </w:rPr>
              <w:t>หายไปโดยเร็วทั้งภายในและภายนอกสถานประกอบการทางนิวเคลียร์</w:t>
            </w:r>
          </w:p>
          <w:p w14:paraId="48DC9915" w14:textId="77777777" w:rsidR="007B3EFB" w:rsidRPr="00C5151D" w:rsidRDefault="007B3EFB" w:rsidP="007B3EFB">
            <w:pPr>
              <w:numPr>
                <w:ilvl w:val="0"/>
                <w:numId w:val="6"/>
              </w:numPr>
              <w:spacing w:line="320" w:lineRule="exact"/>
              <w:contextualSpacing/>
              <w:jc w:val="thaiDistribute"/>
              <w:rPr>
                <w:rFonts w:eastAsia="Calibri"/>
              </w:rPr>
            </w:pPr>
            <w:r w:rsidRPr="007B3EFB">
              <w:rPr>
                <w:rFonts w:eastAsia="Calibri"/>
                <w:cs/>
              </w:rPr>
              <w:t>เมื่อพบวัสดุนิวเคลียร์ที่สูญหายหรือถูกเอาไปโดยมิชอบ ให้แจ้ง</w:t>
            </w:r>
            <w:r w:rsidRPr="00C5151D">
              <w:rPr>
                <w:rFonts w:eastAsia="Calibri"/>
                <w:cs/>
              </w:rPr>
              <w:t>สำนักงานทันทีที่พบและจัดการดูแลรัก</w:t>
            </w:r>
            <w:r w:rsidR="00026052">
              <w:rPr>
                <w:rFonts w:eastAsia="Calibri"/>
                <w:cs/>
              </w:rPr>
              <w:t>ษาวัสดุนิวเคลียร์นั้นให้อยู่ในส</w:t>
            </w:r>
            <w:r w:rsidR="00026052">
              <w:rPr>
                <w:rFonts w:eastAsia="Calibri" w:hint="cs"/>
                <w:cs/>
              </w:rPr>
              <w:t>ภ</w:t>
            </w:r>
            <w:r w:rsidRPr="00C5151D">
              <w:rPr>
                <w:rFonts w:eastAsia="Calibri"/>
                <w:cs/>
              </w:rPr>
              <w:t>าพเดิมในสถานที่ที่พบ</w:t>
            </w:r>
          </w:p>
          <w:p w14:paraId="51E99691" w14:textId="77777777" w:rsidR="007B3EFB" w:rsidRPr="007B3EFB" w:rsidRDefault="007B3EFB" w:rsidP="007B3EFB">
            <w:pPr>
              <w:numPr>
                <w:ilvl w:val="0"/>
                <w:numId w:val="6"/>
              </w:numPr>
              <w:spacing w:line="320" w:lineRule="exact"/>
              <w:contextualSpacing/>
              <w:jc w:val="thaiDistribute"/>
              <w:rPr>
                <w:rFonts w:eastAsia="Calibri"/>
              </w:rPr>
            </w:pPr>
            <w:r w:rsidRPr="007B3EFB">
              <w:rPr>
                <w:rFonts w:eastAsia="Calibri"/>
                <w:cs/>
              </w:rPr>
              <w:t>ต้องให้ความร่วมมือกับสำนักงานและหน่วยงานอื่นของรัฐในการค้นหาและการเอากลับมา รวมถึงการสืบสวนและการดำเนินคดี</w:t>
            </w:r>
          </w:p>
        </w:tc>
      </w:tr>
    </w:tbl>
    <w:p w14:paraId="46124C08" w14:textId="77777777" w:rsidR="007B3EFB" w:rsidRDefault="007B3EFB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14:paraId="46FBA79F" w14:textId="77777777" w:rsidR="00A0352E" w:rsidRPr="00A0352E" w:rsidRDefault="00F050A0" w:rsidP="00A0352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12</w:t>
      </w:r>
      <w:r w:rsidR="007054C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A0352E" w:rsidRPr="00A0352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ร่างกฎกระทรวงว่าด้วยหลักเกณฑ์ วิธีการ และเงื่อนไขการเป็นผู้ชำนาญการด้านความปลอดภัย </w:t>
      </w:r>
      <w:r w:rsidR="00A0352E">
        <w:rPr>
          <w:rFonts w:ascii="TH SarabunPSK" w:eastAsia="Calibri" w:hAnsi="TH SarabunPSK" w:cs="TH SarabunPSK"/>
          <w:b/>
          <w:bCs/>
          <w:sz w:val="32"/>
          <w:szCs w:val="32"/>
          <w:cs/>
        </w:rPr>
        <w:br/>
      </w:r>
      <w:r w:rsidR="00A0352E" w:rsidRPr="00A0352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อาชีวอนามัย และสภาพแวดล้อมในการทำงาน พ.ศ.</w:t>
      </w:r>
      <w:r w:rsidR="00A0352E" w:rsidRPr="00A0352E">
        <w:rPr>
          <w:rFonts w:ascii="TH SarabunPSK" w:eastAsia="Calibri" w:hAnsi="TH SarabunPSK" w:cs="TH SarabunPSK" w:hint="cs"/>
          <w:sz w:val="32"/>
          <w:szCs w:val="32"/>
          <w:cs/>
        </w:rPr>
        <w:t xml:space="preserve"> ....</w:t>
      </w:r>
    </w:p>
    <w:p w14:paraId="3F5A5B00" w14:textId="77777777" w:rsidR="00A0352E" w:rsidRPr="00A0352E" w:rsidRDefault="00A0352E" w:rsidP="00A0352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0352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0352E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คณะรัฐมนตรีมีมติอนุมัติหลักการร่างกฎกระทรวงว่าด้วยหลักเกณฑ์ วิธีการและเงื่อนไขการเป็นผู้ชำนาญการด้านความปลอดภัย</w:t>
      </w:r>
      <w:r w:rsidRPr="00A0352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0352E">
        <w:rPr>
          <w:rFonts w:ascii="TH SarabunPSK" w:eastAsia="Calibri" w:hAnsi="TH SarabunPSK" w:cs="TH SarabunPSK"/>
          <w:sz w:val="32"/>
          <w:szCs w:val="32"/>
          <w:cs/>
        </w:rPr>
        <w:t>อาชีวอนามัย</w:t>
      </w:r>
      <w:r w:rsidRPr="00A0352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0352E">
        <w:rPr>
          <w:rFonts w:ascii="TH SarabunPSK" w:eastAsia="Calibri" w:hAnsi="TH SarabunPSK" w:cs="TH SarabunPSK"/>
          <w:sz w:val="32"/>
          <w:szCs w:val="32"/>
          <w:cs/>
        </w:rPr>
        <w:t>และสภาพแวดล้อมในการทำงาน พ.ศ. …. ตามที่กระทรวงแรงงาน (รง.) เสนอ</w:t>
      </w:r>
    </w:p>
    <w:p w14:paraId="0861D97C" w14:textId="77777777" w:rsidR="00A0352E" w:rsidRPr="00A0352E" w:rsidRDefault="00A0352E" w:rsidP="00A0352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A0352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0352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0352E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</w:t>
      </w:r>
    </w:p>
    <w:p w14:paraId="2CE10C4A" w14:textId="77777777" w:rsidR="00A0352E" w:rsidRPr="00A0352E" w:rsidRDefault="00A0352E" w:rsidP="00A0352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0352E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A0352E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1. </w:t>
      </w:r>
      <w:r w:rsidRPr="00A0352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ร่าง</w:t>
      </w:r>
      <w:r w:rsidRPr="00A0352E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กฎกระทรวงว่าด้วยหลักเกณฑ์ วิธีการและเงื่อนไขการเป็นผู้ชำนาญการด้านความปลอดภัย</w:t>
      </w:r>
      <w:r w:rsidRPr="00A0352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A0352E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อาชีวอนามัย</w:t>
      </w:r>
      <w:r w:rsidRPr="00A0352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A0352E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และสภาพแวดล้อมในการทำงาน พ.ศ. ….</w:t>
      </w:r>
      <w:r w:rsidRPr="00A0352E">
        <w:rPr>
          <w:rFonts w:ascii="TH SarabunPSK" w:eastAsia="Calibri" w:hAnsi="TH SarabunPSK" w:cs="TH SarabunPSK"/>
          <w:sz w:val="32"/>
          <w:szCs w:val="32"/>
          <w:cs/>
        </w:rPr>
        <w:t xml:space="preserve"> ที่กระทรวงแรงงานเสนอเป็นกฎหมายลำดับรองที่ออกโดยอาศัยอำนาจตามความในมาตรา</w:t>
      </w:r>
      <w:r w:rsidRPr="00A0352E">
        <w:rPr>
          <w:rFonts w:ascii="TH SarabunPSK" w:eastAsia="Calibri" w:hAnsi="TH SarabunPSK" w:cs="TH SarabunPSK" w:hint="cs"/>
          <w:sz w:val="32"/>
          <w:szCs w:val="32"/>
          <w:cs/>
        </w:rPr>
        <w:t xml:space="preserve"> 5 </w:t>
      </w:r>
      <w:r w:rsidRPr="00A0352E">
        <w:rPr>
          <w:rFonts w:ascii="TH SarabunPSK" w:eastAsia="Calibri" w:hAnsi="TH SarabunPSK" w:cs="TH SarabunPSK"/>
          <w:sz w:val="32"/>
          <w:szCs w:val="32"/>
          <w:cs/>
        </w:rPr>
        <w:t>และมาตรา 33 แห่งพระราชบัญญัติความปลอดภัย</w:t>
      </w:r>
      <w:r w:rsidRPr="00A0352E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 w:rsidRPr="00A0352E">
        <w:rPr>
          <w:rFonts w:ascii="TH SarabunPSK" w:eastAsia="Calibri" w:hAnsi="TH SarabunPSK" w:cs="TH SarabunPSK"/>
          <w:sz w:val="32"/>
          <w:szCs w:val="32"/>
          <w:cs/>
        </w:rPr>
        <w:t>อาชีวอนามัย</w:t>
      </w:r>
      <w:r w:rsidRPr="00A0352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0352E">
        <w:rPr>
          <w:rFonts w:ascii="TH SarabunPSK" w:eastAsia="Calibri" w:hAnsi="TH SarabunPSK" w:cs="TH SarabunPSK"/>
          <w:sz w:val="32"/>
          <w:szCs w:val="32"/>
          <w:cs/>
        </w:rPr>
        <w:t>และสภาพแวดล้อมในการทำงาน</w:t>
      </w:r>
      <w:r w:rsidRPr="00A0352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0352E">
        <w:rPr>
          <w:rFonts w:ascii="TH SarabunPSK" w:eastAsia="Calibri" w:hAnsi="TH SarabunPSK" w:cs="TH SarabunPSK"/>
          <w:sz w:val="32"/>
          <w:szCs w:val="32"/>
          <w:cs/>
        </w:rPr>
        <w:t>พ.ศ. 2554 ซึ่ง</w:t>
      </w:r>
      <w:r w:rsidRPr="00A0352E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มีสาระสำคัญเป็นการกำหนดหลักเกณฑ์</w:t>
      </w:r>
      <w:r w:rsidRPr="00A0352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A0352E">
        <w:rPr>
          <w:rFonts w:ascii="TH SarabunPSK" w:eastAsia="Calibri" w:hAnsi="TH SarabunPSK" w:cs="TH SarabunPSK"/>
          <w:b/>
          <w:bCs/>
          <w:sz w:val="32"/>
          <w:szCs w:val="32"/>
          <w:cs/>
        </w:rPr>
        <w:t>วิธีการ</w:t>
      </w:r>
      <w:r w:rsidRPr="00A0352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A0352E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เงื่อนไข</w:t>
      </w:r>
      <w:r w:rsidRPr="00A0352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A0352E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คุณสมบัติและอัตราค่าธรรมเนียมการขออนุญาตเป็นผู้ชำนาญการ</w:t>
      </w:r>
      <w:r w:rsidRPr="00A0352E">
        <w:rPr>
          <w:rFonts w:ascii="TH SarabunPSK" w:eastAsia="Calibri" w:hAnsi="TH SarabunPSK" w:cs="TH SarabunPSK"/>
          <w:sz w:val="32"/>
          <w:szCs w:val="32"/>
          <w:cs/>
        </w:rPr>
        <w:t>ด้านความปลอดภัย</w:t>
      </w:r>
      <w:r w:rsidRPr="00A0352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0352E">
        <w:rPr>
          <w:rFonts w:ascii="TH SarabunPSK" w:eastAsia="Calibri" w:hAnsi="TH SarabunPSK" w:cs="TH SarabunPSK"/>
          <w:sz w:val="32"/>
          <w:szCs w:val="32"/>
          <w:cs/>
        </w:rPr>
        <w:t>อาชีวอนามัย</w:t>
      </w:r>
      <w:r w:rsidRPr="00A0352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0352E">
        <w:rPr>
          <w:rFonts w:ascii="TH SarabunPSK" w:eastAsia="Calibri" w:hAnsi="TH SarabunPSK" w:cs="TH SarabunPSK"/>
          <w:sz w:val="32"/>
          <w:szCs w:val="32"/>
          <w:cs/>
        </w:rPr>
        <w:t>และสภาพแวดล้อมในการทำงาน</w:t>
      </w:r>
      <w:r w:rsidRPr="00A0352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0352E">
        <w:rPr>
          <w:rFonts w:ascii="TH SarabunPSK" w:eastAsia="Calibri" w:hAnsi="TH SarabunPSK" w:cs="TH SarabunPSK"/>
          <w:sz w:val="32"/>
          <w:szCs w:val="32"/>
          <w:cs/>
        </w:rPr>
        <w:t>รวมทั้งหลักเกณฑ์และข้อปฏิบัติเกี่ยวกับการควบคุมการปฏิบัติงานของผู้ได้รับใบอนุญาตดังกล่าว</w:t>
      </w:r>
      <w:r w:rsidRPr="00A0352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0352E">
        <w:rPr>
          <w:rFonts w:ascii="TH SarabunPSK" w:eastAsia="Calibri" w:hAnsi="TH SarabunPSK" w:cs="TH SarabunPSK"/>
          <w:sz w:val="32"/>
          <w:szCs w:val="32"/>
          <w:cs/>
        </w:rPr>
        <w:t>ซึ่งมีหน้าที่ประเมินอันตราย</w:t>
      </w:r>
      <w:r w:rsidRPr="00A0352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0352E">
        <w:rPr>
          <w:rFonts w:ascii="TH SarabunPSK" w:eastAsia="Calibri" w:hAnsi="TH SarabunPSK" w:cs="TH SarabunPSK"/>
          <w:sz w:val="32"/>
          <w:szCs w:val="32"/>
          <w:cs/>
        </w:rPr>
        <w:t>ศึกษาผลกระทบของสภาพแวดล้อมในการทำงานที่มีผลต่อลูกจ้าง</w:t>
      </w:r>
      <w:r w:rsidRPr="00A0352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0352E">
        <w:rPr>
          <w:rFonts w:ascii="TH SarabunPSK" w:eastAsia="Calibri" w:hAnsi="TH SarabunPSK" w:cs="TH SarabunPSK"/>
          <w:sz w:val="32"/>
          <w:szCs w:val="32"/>
          <w:cs/>
        </w:rPr>
        <w:t>ให้คำแนะนำและรับรองผลการดำเนินการของนายจ้างตามก</w:t>
      </w:r>
      <w:r w:rsidRPr="00A0352E">
        <w:rPr>
          <w:rFonts w:ascii="TH SarabunPSK" w:eastAsia="Calibri" w:hAnsi="TH SarabunPSK" w:cs="TH SarabunPSK" w:hint="cs"/>
          <w:sz w:val="32"/>
          <w:szCs w:val="32"/>
          <w:cs/>
        </w:rPr>
        <w:t>ฎ</w:t>
      </w:r>
      <w:r w:rsidRPr="00A0352E">
        <w:rPr>
          <w:rFonts w:ascii="TH SarabunPSK" w:eastAsia="Calibri" w:hAnsi="TH SarabunPSK" w:cs="TH SarabunPSK"/>
          <w:sz w:val="32"/>
          <w:szCs w:val="32"/>
          <w:cs/>
        </w:rPr>
        <w:t>หมายว่าด้วยความปลอดภัย</w:t>
      </w:r>
      <w:r w:rsidRPr="00A0352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0352E">
        <w:rPr>
          <w:rFonts w:ascii="TH SarabunPSK" w:eastAsia="Calibri" w:hAnsi="TH SarabunPSK" w:cs="TH SarabunPSK"/>
          <w:sz w:val="32"/>
          <w:szCs w:val="32"/>
          <w:cs/>
        </w:rPr>
        <w:t>อาชีวอนามัย</w:t>
      </w:r>
      <w:r w:rsidRPr="00A0352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0352E">
        <w:rPr>
          <w:rFonts w:ascii="TH SarabunPSK" w:eastAsia="Calibri" w:hAnsi="TH SarabunPSK" w:cs="TH SarabunPSK"/>
          <w:sz w:val="32"/>
          <w:szCs w:val="32"/>
          <w:cs/>
        </w:rPr>
        <w:t>และสภาพแวดล้อมในการทำงาน</w:t>
      </w:r>
      <w:r w:rsidRPr="00A0352E">
        <w:rPr>
          <w:rFonts w:ascii="TH SarabunPSK" w:eastAsia="Calibri" w:hAnsi="TH SarabunPSK" w:cs="TH SarabunPSK" w:hint="cs"/>
          <w:sz w:val="32"/>
          <w:szCs w:val="32"/>
          <w:cs/>
        </w:rPr>
        <w:t xml:space="preserve"> และ</w:t>
      </w:r>
      <w:r w:rsidRPr="00A0352E">
        <w:rPr>
          <w:rFonts w:ascii="TH SarabunPSK" w:eastAsia="Calibri" w:hAnsi="TH SarabunPSK" w:cs="TH SarabunPSK"/>
          <w:sz w:val="32"/>
          <w:szCs w:val="32"/>
          <w:cs/>
        </w:rPr>
        <w:t>จัดทำแผนการดำเนินงานด้านความปลอดภัย อาชีวอนามัย</w:t>
      </w:r>
      <w:r w:rsidRPr="00A0352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0352E">
        <w:rPr>
          <w:rFonts w:ascii="TH SarabunPSK" w:eastAsia="Calibri" w:hAnsi="TH SarabunPSK" w:cs="TH SarabunPSK"/>
          <w:sz w:val="32"/>
          <w:szCs w:val="32"/>
          <w:cs/>
        </w:rPr>
        <w:t>และสภาพแวดล้อมในการทำงาน</w:t>
      </w:r>
      <w:r w:rsidRPr="00A0352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0352E">
        <w:rPr>
          <w:rFonts w:ascii="TH SarabunPSK" w:eastAsia="Calibri" w:hAnsi="TH SarabunPSK" w:cs="TH SarabunPSK"/>
          <w:sz w:val="32"/>
          <w:szCs w:val="32"/>
          <w:cs/>
        </w:rPr>
        <w:t>และจัดทำแผนการควบคุมดูแลลูกจ้างและสถานประกอบกิจการ</w:t>
      </w:r>
      <w:r w:rsidRPr="00A0352E">
        <w:rPr>
          <w:rFonts w:ascii="TH SarabunPSK" w:eastAsia="Calibri" w:hAnsi="TH SarabunPSK" w:cs="TH SarabunPSK" w:hint="cs"/>
          <w:sz w:val="32"/>
          <w:szCs w:val="32"/>
          <w:cs/>
        </w:rPr>
        <w:t xml:space="preserve"> อัน</w:t>
      </w:r>
      <w:r w:rsidRPr="00A0352E">
        <w:rPr>
          <w:rFonts w:ascii="TH SarabunPSK" w:eastAsia="Calibri" w:hAnsi="TH SarabunPSK" w:cs="TH SarabunPSK"/>
          <w:sz w:val="32"/>
          <w:szCs w:val="32"/>
          <w:cs/>
        </w:rPr>
        <w:t>จะส่งผลให้ลูกจ้าง</w:t>
      </w:r>
      <w:r w:rsidRPr="00A0352E">
        <w:rPr>
          <w:rFonts w:ascii="TH SarabunPSK" w:eastAsia="Calibri" w:hAnsi="TH SarabunPSK" w:cs="TH SarabunPSK" w:hint="cs"/>
          <w:sz w:val="32"/>
          <w:szCs w:val="32"/>
          <w:cs/>
        </w:rPr>
        <w:t>ใน</w:t>
      </w:r>
      <w:r w:rsidRPr="00A0352E">
        <w:rPr>
          <w:rFonts w:ascii="TH SarabunPSK" w:eastAsia="Calibri" w:hAnsi="TH SarabunPSK" w:cs="TH SarabunPSK"/>
          <w:sz w:val="32"/>
          <w:szCs w:val="32"/>
          <w:cs/>
        </w:rPr>
        <w:t>สถานประกอบ</w:t>
      </w:r>
      <w:r w:rsidRPr="00A0352E">
        <w:rPr>
          <w:rFonts w:ascii="TH SarabunPSK" w:eastAsia="Calibri" w:hAnsi="TH SarabunPSK" w:cs="TH SarabunPSK" w:hint="cs"/>
          <w:sz w:val="32"/>
          <w:szCs w:val="32"/>
          <w:cs/>
        </w:rPr>
        <w:t>กิจ</w:t>
      </w:r>
      <w:r w:rsidRPr="00A0352E">
        <w:rPr>
          <w:rFonts w:ascii="TH SarabunPSK" w:eastAsia="Calibri" w:hAnsi="TH SarabunPSK" w:cs="TH SarabunPSK"/>
          <w:sz w:val="32"/>
          <w:szCs w:val="32"/>
          <w:cs/>
        </w:rPr>
        <w:t>การมีความปลอดภัยในการทำงาน</w:t>
      </w:r>
      <w:r w:rsidRPr="00A0352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0352E">
        <w:rPr>
          <w:rFonts w:ascii="TH SarabunPSK" w:eastAsia="Calibri" w:hAnsi="TH SarabunPSK" w:cs="TH SarabunPSK"/>
          <w:sz w:val="32"/>
          <w:szCs w:val="32"/>
          <w:cs/>
        </w:rPr>
        <w:t>ทั้งนี้</w:t>
      </w:r>
      <w:r w:rsidRPr="00A0352E">
        <w:rPr>
          <w:rFonts w:ascii="TH SarabunPSK" w:eastAsia="Calibri" w:hAnsi="TH SarabunPSK" w:cs="TH SarabunPSK" w:hint="cs"/>
          <w:sz w:val="32"/>
          <w:szCs w:val="32"/>
          <w:cs/>
        </w:rPr>
        <w:t xml:space="preserve"> กระทรวงแรงงาน</w:t>
      </w:r>
      <w:r w:rsidRPr="00A0352E">
        <w:rPr>
          <w:rFonts w:ascii="TH SarabunPSK" w:eastAsia="Calibri" w:hAnsi="TH SarabunPSK" w:cs="TH SarabunPSK"/>
          <w:sz w:val="32"/>
          <w:szCs w:val="32"/>
          <w:cs/>
        </w:rPr>
        <w:t>ได้ดำเนินการรับฟังความคิดเห็นเกี่ยวกับร่างกฎกระทรวงดังกล่าวแล้ว</w:t>
      </w:r>
      <w:r w:rsidRPr="00A0352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0352E">
        <w:rPr>
          <w:rFonts w:ascii="TH SarabunPSK" w:eastAsia="Calibri" w:hAnsi="TH SarabunPSK" w:cs="TH SarabunPSK"/>
          <w:sz w:val="32"/>
          <w:szCs w:val="32"/>
          <w:cs/>
        </w:rPr>
        <w:t>พร้อมทั้งสรุปผลการรับฟังความคิดเห็นและรายงานการวิเคราะห์ผลกระทบที่อาจเกิดขึ้นจากกฎหมายด้วยแล้ว</w:t>
      </w:r>
    </w:p>
    <w:p w14:paraId="50A14D19" w14:textId="77777777" w:rsidR="00A0352E" w:rsidRDefault="00A0352E" w:rsidP="00A0352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0352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0352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0352E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A0352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ร่างกฎกระทรวง</w:t>
      </w:r>
      <w:r w:rsidRPr="00A0352E">
        <w:rPr>
          <w:rFonts w:ascii="TH SarabunPSK" w:eastAsia="Calibri" w:hAnsi="TH SarabunPSK" w:cs="TH SarabunPSK"/>
          <w:b/>
          <w:bCs/>
          <w:sz w:val="32"/>
          <w:szCs w:val="32"/>
          <w:cs/>
        </w:rPr>
        <w:t>ว่าด้วยหลักเกณฑ์ วิธีการและเงื่อนไขการเป็นผู้ชำนาญการด้านความปลอดภัย</w:t>
      </w:r>
      <w:r w:rsidRPr="00A0352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A0352E">
        <w:rPr>
          <w:rFonts w:ascii="TH SarabunPSK" w:eastAsia="Calibri" w:hAnsi="TH SarabunPSK" w:cs="TH SarabunPSK"/>
          <w:b/>
          <w:bCs/>
          <w:sz w:val="32"/>
          <w:szCs w:val="32"/>
          <w:cs/>
        </w:rPr>
        <w:t>อาชีวอนามัย</w:t>
      </w:r>
      <w:r w:rsidRPr="00A0352E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A0352E">
        <w:rPr>
          <w:rFonts w:ascii="TH SarabunPSK" w:eastAsia="Calibri" w:hAnsi="TH SarabunPSK" w:cs="TH SarabunPSK"/>
          <w:b/>
          <w:bCs/>
          <w:sz w:val="32"/>
          <w:szCs w:val="32"/>
          <w:cs/>
        </w:rPr>
        <w:t>และสภาพแวดล้อมในการทำงาน พ.ศ. ….</w:t>
      </w:r>
      <w:r w:rsidRPr="00A0352E">
        <w:rPr>
          <w:rFonts w:ascii="TH SarabunPSK" w:eastAsia="Calibri" w:hAnsi="TH SarabunPSK" w:cs="TH SarabunPSK" w:hint="cs"/>
          <w:sz w:val="32"/>
          <w:szCs w:val="32"/>
          <w:cs/>
        </w:rPr>
        <w:t xml:space="preserve"> มีสาระสำคัญ ดังนี้</w:t>
      </w:r>
    </w:p>
    <w:p w14:paraId="2DFFA90A" w14:textId="77777777" w:rsidR="002F5BEF" w:rsidRDefault="002F5BEF" w:rsidP="00A0352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0598D34C" w14:textId="77777777" w:rsidR="002F5BEF" w:rsidRDefault="002F5BEF" w:rsidP="00A0352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2A69D5E7" w14:textId="77777777" w:rsidR="002F5BEF" w:rsidRPr="00A0352E" w:rsidRDefault="002F5BEF" w:rsidP="00A0352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A0352E" w:rsidRPr="00A0352E" w14:paraId="663CD43A" w14:textId="77777777" w:rsidTr="00A0352E">
        <w:tc>
          <w:tcPr>
            <w:tcW w:w="2689" w:type="dxa"/>
          </w:tcPr>
          <w:p w14:paraId="5717863B" w14:textId="77777777" w:rsidR="00A0352E" w:rsidRPr="00A0352E" w:rsidRDefault="00A0352E" w:rsidP="00A0352E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0352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ประเด็น</w:t>
            </w:r>
          </w:p>
        </w:tc>
        <w:tc>
          <w:tcPr>
            <w:tcW w:w="6945" w:type="dxa"/>
          </w:tcPr>
          <w:p w14:paraId="3C857095" w14:textId="77777777" w:rsidR="00A0352E" w:rsidRPr="00A0352E" w:rsidRDefault="00A0352E" w:rsidP="00A0352E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0352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</w:tr>
      <w:tr w:rsidR="00A0352E" w:rsidRPr="00A0352E" w14:paraId="496E9716" w14:textId="77777777" w:rsidTr="00A0352E">
        <w:tc>
          <w:tcPr>
            <w:tcW w:w="2689" w:type="dxa"/>
          </w:tcPr>
          <w:p w14:paraId="46A69594" w14:textId="77777777" w:rsidR="00A0352E" w:rsidRPr="00A0352E" w:rsidRDefault="00A0352E" w:rsidP="00A035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0352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บทนิยาม</w:t>
            </w:r>
          </w:p>
        </w:tc>
        <w:tc>
          <w:tcPr>
            <w:tcW w:w="6945" w:type="dxa"/>
          </w:tcPr>
          <w:p w14:paraId="7FC526CE" w14:textId="77777777" w:rsidR="00A0352E" w:rsidRPr="00A0352E" w:rsidRDefault="00A0352E" w:rsidP="00A035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352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- “</w:t>
            </w:r>
            <w:r w:rsidRPr="00A0352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ผู้</w:t>
            </w:r>
            <w:r w:rsidRPr="00A0352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ชำนาญการด้านความปลอดภัย</w:t>
            </w:r>
            <w:r w:rsidRPr="00A0352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0352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อาชีวอนามัย</w:t>
            </w:r>
            <w:r w:rsidRPr="00A0352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0352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และสภาพแวดล้อมในการทำงาน”</w:t>
            </w:r>
            <w:r w:rsidRPr="00A035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หมายความว่า</w:t>
            </w:r>
            <w:r w:rsidRPr="00A035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A0352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ผู้ใดได้รับใบอนุญาตเป็นผู้ชำนาญการ</w:t>
            </w:r>
            <w:r w:rsidRPr="00A035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ด้านความปลอดภัย</w:t>
            </w:r>
            <w:r w:rsidRPr="00A035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A035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อาชีวอนามัย</w:t>
            </w:r>
            <w:r w:rsidRPr="00A035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A035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และสภาพแวดล้อมในการทำงาน</w:t>
            </w:r>
            <w:r w:rsidRPr="00A035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A035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จากอธิบดีกรมสวัสดิการและคุ้มครองแรงงาน</w:t>
            </w:r>
          </w:p>
        </w:tc>
      </w:tr>
      <w:tr w:rsidR="00A0352E" w:rsidRPr="00A0352E" w14:paraId="76E89A69" w14:textId="77777777" w:rsidTr="00A0352E">
        <w:tc>
          <w:tcPr>
            <w:tcW w:w="2689" w:type="dxa"/>
          </w:tcPr>
          <w:p w14:paraId="32A6F059" w14:textId="77777777" w:rsidR="00A0352E" w:rsidRPr="00A0352E" w:rsidRDefault="00A0352E" w:rsidP="00A035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0352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หมวด 1 </w:t>
            </w:r>
            <w:r w:rsidRPr="00A035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การขออนุญาต และการอนุญาต</w:t>
            </w:r>
          </w:p>
        </w:tc>
        <w:tc>
          <w:tcPr>
            <w:tcW w:w="6945" w:type="dxa"/>
          </w:tcPr>
          <w:p w14:paraId="495F5981" w14:textId="77777777" w:rsidR="00A0352E" w:rsidRPr="00A0352E" w:rsidRDefault="00A0352E" w:rsidP="00A035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35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  <w:r w:rsidRPr="00A035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</w:t>
            </w:r>
            <w:r w:rsidRPr="00A0352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กำหนดคุณสมบัติของผู้ชำนาญการ</w:t>
            </w:r>
            <w:r w:rsidRPr="00A035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ด้านความปลอดภัย</w:t>
            </w:r>
            <w:r w:rsidRPr="00A035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A035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อาชีวอนามัย</w:t>
            </w:r>
            <w:r w:rsidRPr="00A035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A035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และสภาพแวดล้อมในการทำงาน</w:t>
            </w:r>
            <w:r w:rsidRPr="00A035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A0352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ต้องมีสัญชาติไทยอายุไม่ต่ำกว่า 20 ปีสำเร็จการศึกษาไม่ต่ำกว่าปริญญาตรี</w:t>
            </w:r>
            <w:r w:rsidRPr="00A035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ในสาขากำหนด</w:t>
            </w:r>
            <w:r w:rsidRPr="00A0352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หรือเป็นเจ้าหน้าที่ความปลอดภัยในการทำงานระดับเทคนิคหรือระดับเทคนิคขั้นสูง</w:t>
            </w:r>
            <w:r w:rsidRPr="00A035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A035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หรือระดับวิชาชีพในสถานประกอบ</w:t>
            </w:r>
            <w:r w:rsidRPr="00A035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กิจ</w:t>
            </w:r>
            <w:r w:rsidRPr="00A035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</w:t>
            </w:r>
            <w:r w:rsidRPr="00A035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A035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และมีความรู้ความเข้าใจและมีประสบการณ์ที่เกี่ยวข้องไม่น้อยกว่า</w:t>
            </w:r>
            <w:r w:rsidRPr="00A035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5 </w:t>
            </w:r>
            <w:r w:rsidRPr="00A035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ปี</w:t>
            </w:r>
            <w:r w:rsidRPr="00A035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A035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โดย</w:t>
            </w:r>
            <w:r w:rsidRPr="00A0352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ต้องเข้ารับการฝึกอบรมและผ่านการประเมิน</w:t>
            </w:r>
            <w:r w:rsidRPr="00A035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ในหลักสูตรตามหลักเกณฑ์</w:t>
            </w:r>
            <w:r w:rsidRPr="00A035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A035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วิธีการ</w:t>
            </w:r>
            <w:r w:rsidRPr="00A035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A035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และเงื่อนไขที่อธิบดีกรมสวัสดิการและคุ้มครองแรงงานกำหนด</w:t>
            </w:r>
          </w:p>
          <w:p w14:paraId="69F9752A" w14:textId="77777777" w:rsidR="00A0352E" w:rsidRPr="00A0352E" w:rsidRDefault="00A0352E" w:rsidP="00A035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035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A035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ในกรณีที่เอกสารและหลักฐานถูกต้องและครบถ้วน</w:t>
            </w:r>
            <w:r w:rsidRPr="00A035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A0352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ให้อธิบดีกรมสวัสดิการและคุ้มครองแรงงานพิจารณาคำขอให้แล้วเสร็จภายใน 60 วัน </w:t>
            </w:r>
          </w:p>
          <w:p w14:paraId="2210BB27" w14:textId="77777777" w:rsidR="00A0352E" w:rsidRPr="00A0352E" w:rsidRDefault="00A0352E" w:rsidP="00A035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35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A035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ใบอนุญาต</w:t>
            </w:r>
            <w:r w:rsidRPr="00A0352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มีอายุ</w:t>
            </w:r>
            <w:r w:rsidRPr="00A0352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5 </w:t>
            </w:r>
            <w:r w:rsidRPr="00A0352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ปี</w:t>
            </w:r>
            <w:r w:rsidRPr="00A035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นับแต่วันที่ออกใบอนุญาต</w:t>
            </w:r>
          </w:p>
        </w:tc>
      </w:tr>
      <w:tr w:rsidR="00A0352E" w:rsidRPr="00A0352E" w14:paraId="10F21E8A" w14:textId="77777777" w:rsidTr="00A0352E">
        <w:tc>
          <w:tcPr>
            <w:tcW w:w="2689" w:type="dxa"/>
          </w:tcPr>
          <w:p w14:paraId="5478A6C7" w14:textId="77777777" w:rsidR="00A0352E" w:rsidRPr="00A0352E" w:rsidRDefault="00A0352E" w:rsidP="00A035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352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หมวด 2</w:t>
            </w:r>
            <w:r w:rsidRPr="00A035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การขอต่อใบอนุญาตและการออกใบอนุญาต และใบแทนใบอนุญาต</w:t>
            </w:r>
          </w:p>
        </w:tc>
        <w:tc>
          <w:tcPr>
            <w:tcW w:w="6945" w:type="dxa"/>
          </w:tcPr>
          <w:p w14:paraId="33A30B37" w14:textId="77777777" w:rsidR="00A0352E" w:rsidRPr="00A0352E" w:rsidRDefault="00A0352E" w:rsidP="00A035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35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  <w:r w:rsidRPr="00A035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กำหนดให้ผู้รับใบอนุญาตซึ่งประสงค์จะต่ออายุใบอนุญาต</w:t>
            </w:r>
            <w:r w:rsidRPr="00A0352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ต้องยื่นคำขอพร้อมด้วยเอกสารและหลักฐาน</w:t>
            </w:r>
            <w:r w:rsidRPr="00A035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ที่กำหนดต่ออธิบดีกรมสวัสดิการและคุ้มครองแรงงาน</w:t>
            </w:r>
            <w:r w:rsidRPr="00A035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A0352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ก่อนใบอนุญาตสิ้นอายุไม่น้อยกว่า </w:t>
            </w:r>
            <w:r w:rsidRPr="00A0352E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90 </w:t>
            </w:r>
            <w:r w:rsidRPr="00A0352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วัน</w:t>
            </w:r>
          </w:p>
        </w:tc>
      </w:tr>
      <w:tr w:rsidR="00A0352E" w:rsidRPr="00A0352E" w14:paraId="7B1E1525" w14:textId="77777777" w:rsidTr="00A0352E">
        <w:tc>
          <w:tcPr>
            <w:tcW w:w="2689" w:type="dxa"/>
          </w:tcPr>
          <w:p w14:paraId="338A5AA4" w14:textId="77777777" w:rsidR="00A0352E" w:rsidRPr="00A0352E" w:rsidRDefault="00A0352E" w:rsidP="00A035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0352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หมวด 3 </w:t>
            </w:r>
            <w:r w:rsidRPr="00A035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การพักใช้และการเพิกถอนใบอนุญาต</w:t>
            </w:r>
          </w:p>
        </w:tc>
        <w:tc>
          <w:tcPr>
            <w:tcW w:w="6945" w:type="dxa"/>
          </w:tcPr>
          <w:p w14:paraId="5DC41C7E" w14:textId="77777777" w:rsidR="00A0352E" w:rsidRPr="00A0352E" w:rsidRDefault="00A0352E" w:rsidP="00A035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035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  <w:r w:rsidRPr="00A035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กำหนดให้ในกรณีที่ผู้</w:t>
            </w:r>
            <w:r w:rsidRPr="00A0352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ได้รับอนุญาตที่ฝ่าฝืนหรือไม่ดำเนินการตามข้อปฏิบัติในการปฏิบัติงาน</w:t>
            </w:r>
            <w:r w:rsidRPr="00A0352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035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ให้อธิบดีกรมสวัสดิการและคุ้มครองแรงงานมีอำนาจ</w:t>
            </w:r>
            <w:r w:rsidRPr="00A0352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สั่ง</w:t>
            </w:r>
            <w:r w:rsidRPr="00A0352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พัก</w:t>
            </w:r>
            <w:r w:rsidRPr="00A0352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ใช้ใบอนุญาตได้ไม่เกิน 60 วัน</w:t>
            </w:r>
          </w:p>
          <w:p w14:paraId="47860296" w14:textId="77777777" w:rsidR="00A0352E" w:rsidRPr="00A0352E" w:rsidRDefault="00A0352E" w:rsidP="00A035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035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A035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กำหนด</w:t>
            </w:r>
            <w:r w:rsidRPr="00A0352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เหตุแห่งการถูกสั่งเพิกถอนใบอนุญาต</w:t>
            </w:r>
            <w:r w:rsidRPr="00A035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A035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เช่น</w:t>
            </w:r>
            <w:r w:rsidRPr="00A035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A035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ขาดคุณสมบัติของผู้ชำนาญการ</w:t>
            </w:r>
            <w:r w:rsidRPr="00A035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A035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จัดทำรายงานหรือให้การรับรองอันเป็นเท็จ</w:t>
            </w:r>
          </w:p>
        </w:tc>
      </w:tr>
      <w:tr w:rsidR="00A0352E" w:rsidRPr="00A0352E" w14:paraId="72352D8F" w14:textId="77777777" w:rsidTr="00A0352E">
        <w:tc>
          <w:tcPr>
            <w:tcW w:w="2689" w:type="dxa"/>
          </w:tcPr>
          <w:p w14:paraId="4C1E38C8" w14:textId="77777777" w:rsidR="00A0352E" w:rsidRPr="00A0352E" w:rsidRDefault="00A0352E" w:rsidP="00A035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0352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หมวด 4 </w:t>
            </w:r>
            <w:r w:rsidRPr="00A035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การควบคุมการปฏิบัติงาน</w:t>
            </w:r>
          </w:p>
        </w:tc>
        <w:tc>
          <w:tcPr>
            <w:tcW w:w="6945" w:type="dxa"/>
          </w:tcPr>
          <w:p w14:paraId="3E7532BD" w14:textId="77777777" w:rsidR="00A0352E" w:rsidRPr="00A0352E" w:rsidRDefault="00A0352E" w:rsidP="00A035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35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-</w:t>
            </w:r>
            <w:r w:rsidRPr="00A035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 xml:space="preserve"> กำหนด</w:t>
            </w:r>
            <w:r w:rsidRPr="00A0352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ข้อปฏิบัติในการปฏิบัติงาน</w:t>
            </w:r>
            <w:r w:rsidRPr="00A035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ของผู้ที่ได้รับอนุญาต</w:t>
            </w:r>
            <w:r w:rsidRPr="00A035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A035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เช่น</w:t>
            </w:r>
            <w:r w:rsidRPr="00A035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A035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ให้คำแนะนำ</w:t>
            </w:r>
            <w:r w:rsidRPr="00A035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A035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รับรองและจัดทำผลการประเมินอันตราย</w:t>
            </w:r>
            <w:r w:rsidRPr="00A035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A035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ศึกษาผลกระทบของสภาพแวดล้อมในการทำงาน</w:t>
            </w:r>
            <w:r w:rsidRPr="00A035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A035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จัดทำแผนการดำเนินงานด้านความปลอดภัย</w:t>
            </w:r>
            <w:r w:rsidRPr="00A035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ฯ </w:t>
            </w:r>
            <w:r w:rsidRPr="00A035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และแผนควบคุมดูแลลูกจ้างและสถานประกอบการ</w:t>
            </w:r>
            <w:r w:rsidRPr="00A035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</w:t>
            </w:r>
            <w:r w:rsidRPr="00A035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ไม่เปิดเผยความลับของนายจ้างซึ่ง</w:t>
            </w:r>
            <w:r w:rsidRPr="00A035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ล่วง</w:t>
            </w:r>
            <w:r w:rsidRPr="00A035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รู้</w:t>
            </w:r>
            <w:r w:rsidRPr="00A035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หรือ</w:t>
            </w:r>
            <w:r w:rsidRPr="00A035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ได้</w:t>
            </w:r>
            <w:r w:rsidRPr="00A035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มา</w:t>
            </w:r>
            <w:r w:rsidRPr="00A035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จากการป</w:t>
            </w:r>
            <w:r w:rsidRPr="00A035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ฏิ</w:t>
            </w:r>
            <w:r w:rsidRPr="00A035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บัติงาน</w:t>
            </w:r>
          </w:p>
          <w:p w14:paraId="31284D95" w14:textId="77777777" w:rsidR="00A0352E" w:rsidRPr="00A0352E" w:rsidRDefault="00A0352E" w:rsidP="00A035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A035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- </w:t>
            </w:r>
            <w:r w:rsidRPr="00A035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กำหนดให้</w:t>
            </w:r>
            <w:r w:rsidRPr="00A0352E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ผู้ชำนาญการต้องได้รับการฝึกอบรมหรือเพิ่มเติมความรู้</w:t>
            </w:r>
            <w:r w:rsidRPr="00A0352E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เพื่อพัฒนาศักยภาพในการปฏิบัติหน้าที่</w:t>
            </w:r>
          </w:p>
        </w:tc>
      </w:tr>
    </w:tbl>
    <w:p w14:paraId="7D21BE62" w14:textId="77777777" w:rsidR="00A0352E" w:rsidRPr="00A0352E" w:rsidRDefault="00A0352E" w:rsidP="00A0352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A0352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0352E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A0352E">
        <w:rPr>
          <w:rFonts w:ascii="TH SarabunPSK" w:eastAsia="Calibri" w:hAnsi="TH SarabunPSK" w:cs="TH SarabunPSK" w:hint="cs"/>
          <w:sz w:val="32"/>
          <w:szCs w:val="32"/>
          <w:cs/>
        </w:rPr>
        <w:t>3. กำหนดอัตราค่าธรรมเนียม ดังนี้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248"/>
        <w:gridCol w:w="2551"/>
        <w:gridCol w:w="2835"/>
      </w:tblGrid>
      <w:tr w:rsidR="00A0352E" w:rsidRPr="00A0352E" w14:paraId="413B22D0" w14:textId="77777777" w:rsidTr="00A0352E">
        <w:tc>
          <w:tcPr>
            <w:tcW w:w="4248" w:type="dxa"/>
          </w:tcPr>
          <w:p w14:paraId="1291A420" w14:textId="77777777" w:rsidR="00A0352E" w:rsidRPr="00A0352E" w:rsidRDefault="00A0352E" w:rsidP="00A0352E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0352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ค่าธรรมเนียม</w:t>
            </w:r>
          </w:p>
        </w:tc>
        <w:tc>
          <w:tcPr>
            <w:tcW w:w="2551" w:type="dxa"/>
          </w:tcPr>
          <w:p w14:paraId="7852101A" w14:textId="77777777" w:rsidR="00A0352E" w:rsidRPr="00A0352E" w:rsidRDefault="00A0352E" w:rsidP="00A0352E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0352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อัตราท้าย พ.ร.บ. ฉบับละ/บาท</w:t>
            </w:r>
          </w:p>
        </w:tc>
        <w:tc>
          <w:tcPr>
            <w:tcW w:w="2835" w:type="dxa"/>
          </w:tcPr>
          <w:p w14:paraId="7F40A349" w14:textId="77777777" w:rsidR="00A0352E" w:rsidRPr="00A0352E" w:rsidRDefault="00A0352E" w:rsidP="00A0352E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0352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อัตราตามร่างกฎฯ</w:t>
            </w:r>
          </w:p>
          <w:p w14:paraId="6DC532CF" w14:textId="77777777" w:rsidR="00A0352E" w:rsidRPr="00A0352E" w:rsidRDefault="00A0352E" w:rsidP="00A0352E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0352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ฉบับละ/บาท</w:t>
            </w:r>
          </w:p>
        </w:tc>
      </w:tr>
      <w:tr w:rsidR="00A0352E" w:rsidRPr="00A0352E" w14:paraId="23D76D00" w14:textId="77777777" w:rsidTr="00A0352E">
        <w:tc>
          <w:tcPr>
            <w:tcW w:w="4248" w:type="dxa"/>
          </w:tcPr>
          <w:p w14:paraId="14B369E5" w14:textId="77777777" w:rsidR="00A0352E" w:rsidRPr="00A0352E" w:rsidRDefault="00A0352E" w:rsidP="00A035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A0352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</w:rPr>
              <w:t>1</w:t>
            </w:r>
            <w:r w:rsidRPr="00A0352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. ใบอนุญาตผู้ชำนาญการ ด้านความปลอดภัย อาชีวอนามัย และสภาพแวดล้อมในการทำงาน</w:t>
            </w:r>
          </w:p>
        </w:tc>
        <w:tc>
          <w:tcPr>
            <w:tcW w:w="2551" w:type="dxa"/>
          </w:tcPr>
          <w:p w14:paraId="41F231FC" w14:textId="77777777" w:rsidR="00A0352E" w:rsidRPr="00A0352E" w:rsidRDefault="00A0352E" w:rsidP="00A0352E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35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  <w:r w:rsidRPr="00A0352E">
              <w:rPr>
                <w:rFonts w:ascii="TH SarabunPSK" w:eastAsia="Calibri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2835" w:type="dxa"/>
          </w:tcPr>
          <w:p w14:paraId="03746871" w14:textId="77777777" w:rsidR="00A0352E" w:rsidRPr="00A0352E" w:rsidRDefault="00A0352E" w:rsidP="00A0352E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35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  <w:r w:rsidRPr="00A0352E">
              <w:rPr>
                <w:rFonts w:ascii="TH SarabunPSK" w:eastAsia="Calibri" w:hAnsi="TH SarabunPSK" w:cs="TH SarabunPSK"/>
                <w:sz w:val="32"/>
                <w:szCs w:val="32"/>
              </w:rPr>
              <w:t>,000</w:t>
            </w:r>
          </w:p>
        </w:tc>
      </w:tr>
      <w:tr w:rsidR="00A0352E" w:rsidRPr="00A0352E" w14:paraId="262A5B17" w14:textId="77777777" w:rsidTr="00A0352E">
        <w:tc>
          <w:tcPr>
            <w:tcW w:w="4248" w:type="dxa"/>
          </w:tcPr>
          <w:p w14:paraId="1A7D6A73" w14:textId="77777777" w:rsidR="00A0352E" w:rsidRPr="00A0352E" w:rsidRDefault="00A0352E" w:rsidP="00A035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0352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2. ใบแทนใบอนุญาต</w:t>
            </w:r>
          </w:p>
        </w:tc>
        <w:tc>
          <w:tcPr>
            <w:tcW w:w="2551" w:type="dxa"/>
          </w:tcPr>
          <w:p w14:paraId="58698243" w14:textId="77777777" w:rsidR="00A0352E" w:rsidRPr="00A0352E" w:rsidRDefault="00A0352E" w:rsidP="00A0352E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35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500</w:t>
            </w:r>
          </w:p>
        </w:tc>
        <w:tc>
          <w:tcPr>
            <w:tcW w:w="2835" w:type="dxa"/>
          </w:tcPr>
          <w:p w14:paraId="62B71EED" w14:textId="77777777" w:rsidR="00A0352E" w:rsidRPr="00A0352E" w:rsidRDefault="00A0352E" w:rsidP="00A0352E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35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500</w:t>
            </w:r>
          </w:p>
        </w:tc>
      </w:tr>
      <w:tr w:rsidR="00A0352E" w:rsidRPr="00A0352E" w14:paraId="404F4ABB" w14:textId="77777777" w:rsidTr="00A0352E">
        <w:tc>
          <w:tcPr>
            <w:tcW w:w="4248" w:type="dxa"/>
          </w:tcPr>
          <w:p w14:paraId="41F557E6" w14:textId="77777777" w:rsidR="00A0352E" w:rsidRPr="00A0352E" w:rsidRDefault="00A0352E" w:rsidP="00A035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A0352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3. การต่ออายุใบอนุญาต</w:t>
            </w:r>
          </w:p>
        </w:tc>
        <w:tc>
          <w:tcPr>
            <w:tcW w:w="2551" w:type="dxa"/>
          </w:tcPr>
          <w:p w14:paraId="7C39E486" w14:textId="77777777" w:rsidR="00A0352E" w:rsidRPr="00A0352E" w:rsidRDefault="00A0352E" w:rsidP="00A0352E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35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  <w:r w:rsidRPr="00A0352E">
              <w:rPr>
                <w:rFonts w:ascii="TH SarabunPSK" w:eastAsia="Calibri" w:hAnsi="TH SarabunPSK" w:cs="TH SarabunPSK"/>
                <w:sz w:val="32"/>
                <w:szCs w:val="32"/>
              </w:rPr>
              <w:t>,000</w:t>
            </w:r>
          </w:p>
        </w:tc>
        <w:tc>
          <w:tcPr>
            <w:tcW w:w="2835" w:type="dxa"/>
          </w:tcPr>
          <w:p w14:paraId="5400DDF1" w14:textId="77777777" w:rsidR="00A0352E" w:rsidRPr="00A0352E" w:rsidRDefault="00A0352E" w:rsidP="00A0352E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35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5</w:t>
            </w:r>
            <w:r w:rsidRPr="00A0352E">
              <w:rPr>
                <w:rFonts w:ascii="TH SarabunPSK" w:eastAsia="Calibri" w:hAnsi="TH SarabunPSK" w:cs="TH SarabunPSK"/>
                <w:sz w:val="32"/>
                <w:szCs w:val="32"/>
              </w:rPr>
              <w:t>,000</w:t>
            </w:r>
          </w:p>
        </w:tc>
      </w:tr>
      <w:tr w:rsidR="00A0352E" w:rsidRPr="00A0352E" w14:paraId="4729044D" w14:textId="77777777" w:rsidTr="00A0352E">
        <w:tc>
          <w:tcPr>
            <w:tcW w:w="9634" w:type="dxa"/>
            <w:gridSpan w:val="3"/>
          </w:tcPr>
          <w:p w14:paraId="3CF2BC27" w14:textId="77777777" w:rsidR="00A0352E" w:rsidRPr="00A0352E" w:rsidRDefault="00A0352E" w:rsidP="00A0352E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A0352E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  <w:r w:rsidRPr="00A0352E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 xml:space="preserve">       ให้ยกเว้นค่าธรรมเนียมแก่บุคคลผู้ขอรับใบอนุญาตที่มีคุณสมบัติตามร่างข้อ 5 (9)</w:t>
            </w:r>
          </w:p>
        </w:tc>
      </w:tr>
    </w:tbl>
    <w:p w14:paraId="0B96D98A" w14:textId="77777777" w:rsidR="00A0352E" w:rsidRPr="00A0352E" w:rsidRDefault="00A0352E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14:paraId="35243543" w14:textId="77777777" w:rsidR="007B3EFB" w:rsidRPr="007B3EFB" w:rsidRDefault="00F050A0" w:rsidP="007B3EFB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13</w:t>
      </w:r>
      <w:r w:rsidR="007054C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7B3EFB"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ร่างประกาศกระทรวงทรัพยากรธรรมชาติและสิ่งแวดล้อม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 ในบริเวณพื้นที่จังหวัดภูเก็ต พ.ศ. ....</w:t>
      </w:r>
    </w:p>
    <w:p w14:paraId="491C12AC" w14:textId="77777777" w:rsidR="007B3EFB" w:rsidRPr="007B3EFB" w:rsidRDefault="007B3EFB" w:rsidP="007B3EFB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คณะรัฐมนตรีเห็นชอบร่างประกาศกระทรวงทรัพยากรธรรมชาติและสิ่งแวดล้อม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 ในบริเวณพื้นที่จังหวัดภูเก็ต พ.ศ. .... ที่สำนักงานคณะกรรมการกฤษฎีกาตรวจพิจารณาแล้ว ตามที่กระทรวงทรัพยากรธรรมชาติและสิ่งแวดล้อมเสนอและให้ดำเนินการต่อไปได้ และให้กระทรวงทรัพยากรธรรมชาติและสิ่งแวดล้อมรับความเห็นของกระทรวงเกษตรและสหกรณ์ และกระทรวงมหาดไทย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lastRenderedPageBreak/>
        <w:t>ไปพิจารณาดำเนินการต่อไปด้วย โดยให้นำเสนอคณะรัฐมนตรีเพื่อทราบ และหากไม่มีข้อทักท้วงหรือไม่มีความเห็นเป็นอย่างอื่นให้ถือเป็นมติคณะรัฐมนตรีตามที่เสนอ</w:t>
      </w:r>
    </w:p>
    <w:p w14:paraId="55052753" w14:textId="77777777" w:rsidR="007B3EFB" w:rsidRPr="002F5BEF" w:rsidRDefault="007B3EFB" w:rsidP="007B3EFB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สาระสำคัญเป็นการปรับปรุงประกาศกระทรวงทรัพยากรธรรมชาติและสิ่งแวดล้อม เรื่อง กำหนดเขตพื้นที่และมาตรการคุ้มครองสิ่งแวดล้อมในบริเวณพื้นที่จังหวัดภูเก็ต พ.ศ. 2560 </w:t>
      </w:r>
      <w:r w:rsidRPr="002F5BEF">
        <w:rPr>
          <w:rFonts w:ascii="TH SarabunPSK" w:eastAsia="Calibri" w:hAnsi="TH SarabunPSK" w:cs="TH SarabunPSK"/>
          <w:b/>
          <w:bCs/>
          <w:sz w:val="32"/>
          <w:szCs w:val="32"/>
          <w:cs/>
        </w:rPr>
        <w:t>ที่จะสิ้นสุดระยะเวลาการใช้บังคับในวันที่ 15 ธันวาคม 2567 เพื่อกำหนดเขตพื้นที่และมาตรการคุ้มครองสิ่งแวดล้อมให้มีประสิทธิภาพและมีความเหมาะสมสอดคล้องกับสภาพการณ์ปัจจุบัน</w:t>
      </w:r>
      <w:r w:rsidRPr="002F5BEF">
        <w:rPr>
          <w:rFonts w:ascii="TH SarabunPSK" w:eastAsia="Calibri" w:hAnsi="TH SarabunPSK" w:cs="TH SarabunPSK"/>
          <w:sz w:val="32"/>
          <w:szCs w:val="32"/>
          <w:cs/>
        </w:rPr>
        <w:t xml:space="preserve"> เนื่องจากได้รับผลกระทบจากการพัฒนาด้านอุตสาหกรรมการท่องเที่ยว และเพื่อไม่ให้เกิดช่องว่างการบังคับใช้กฎหมาย อันเป็นการป้องกัน สงวนรักษา และคุ้มครองทรัพยากรธรรมชาติ คุณภาพสิ่งแวดล้อม แหล่งธรรมชาติ และสิ่งแวดล้อมศิลปกรรมที่มีคุณค่าในบริเวณพื้นที่จังหวัดภูเก็ตให้คงอยู่ได้อย่างสมดุลตามธรรมชาติเกิดความต่อเนื่องและคงความสมบูรณ์ยั่งยืนต่อไปในอนาคต โดยมีการปรับปรุงเนื้อหาจากประกาศ ปี 2560 สรุปได้ ดังนี้</w:t>
      </w:r>
    </w:p>
    <w:p w14:paraId="41C288FF" w14:textId="77777777" w:rsidR="007B3EFB" w:rsidRPr="007B3EFB" w:rsidRDefault="007B3EFB" w:rsidP="007B3EFB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  <w:t>1. กำหนดให้พื้นที่เขตอนุรักษ์ เขตผังเมืองรวม เขตควบคุมอาคารและเขตควบคุมมลพิษในจังหวัดภูเก็ต เป็นเขตพื้นที่ที่ให้ใช้มาตรการคุ้มครองสิ่งแวดล้อมและได้แบ่งพื้นที่ดังกล่าวออกเป็น 8 บริเวณ (เดิมแบ่งพื้นที่ออกเป็น 9 บริเวณ)</w:t>
      </w:r>
    </w:p>
    <w:p w14:paraId="5F0E836A" w14:textId="77777777" w:rsidR="007B3EFB" w:rsidRPr="007B3EFB" w:rsidRDefault="007B3EFB" w:rsidP="007B3EFB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  <w:t>2. กำหนดให้ก่อสร้างอาคารในพื้นที่ลาดเชิงเขาให้เป็นไปตามมาตรฐานของกรมโยธาธิการและผังเมือง (กำหนดขึ้นใหม่)</w:t>
      </w:r>
    </w:p>
    <w:p w14:paraId="4AD45F1C" w14:textId="77777777" w:rsidR="007B3EFB" w:rsidRPr="007B3EFB" w:rsidRDefault="007B3EFB" w:rsidP="007B3EFB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  <w:t xml:space="preserve">3. </w:t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กำหนดมาตรการเพื่อการอนุรักษ์พื้นที่ ป้องกัน และลดผลกระทบจากการพัฒนาเกี่ยวกับการก่อสร้างอาคารและการก่อสร้างโรงงาน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 (กำหนดขึ้นใหม่) เช่น โรงงานต้อง</w:t>
      </w:r>
      <w:r w:rsidRPr="002F5BEF">
        <w:rPr>
          <w:rFonts w:ascii="TH SarabunPSK" w:eastAsia="Calibri" w:hAnsi="TH SarabunPSK" w:cs="TH SarabunPSK"/>
          <w:sz w:val="32"/>
          <w:szCs w:val="32"/>
          <w:cs/>
        </w:rPr>
        <w:t>จัดให้มีเครื่องจักรหรืออุปกรณ์เพื่อควบคุมมลพิษหรือแก้ไขปัญหาสิ่งแวดล้อม มาตรการพื้นที่น้ำซึมผ่านได้ การปลูกต้นไม้หรือจัดให้เป็นพื้นที่สีเขียวในพื้นที่ว่าง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 และ</w:t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ปรับปรุงมาตรการให้มีความเหมาะสมในการดำเนินการ ซึ่งต้องได้รับความเห็นจากจังหวัดภูเก็ต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 (ผู้ว่าราชการจังหวัด) เช่น กิจการสาธารณูปโภคขั้นพื้นฐานของรัฐ (เดิมต้องได้รับความเห็นชอบจากคณะกรรมการกำกับดูแลและติดตามผลการคุ้มครองสิ่งแวดล้อมภูเก็ต)</w:t>
      </w:r>
    </w:p>
    <w:p w14:paraId="50519AB3" w14:textId="77777777" w:rsidR="007B3EFB" w:rsidRPr="007B3EFB" w:rsidRDefault="007B3EFB" w:rsidP="007B3EFB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  <w:t xml:space="preserve">4. </w:t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กำหนดมาตรการห้ามกระทำหรือประกอบกิจกรรมใด ๆ ที่อาจเป็นอันตรายหรือกระทบต่อระบบนิเวศ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 เช่น การทำให้เกิดมลพิษ การทอดสมอเรือและการกระทำที่อาจเกิดอันตรายหรือมีผลกระทบต่อปะการัง รวมทั้งห้ามจับหรือครอบครองปลาสวยงามตามบัญชีท้าย (ปลาขี้ตังเป็ด ปลาวัว ปลาตั๊กแตนหิน ปลาผีเสื้อ) (คงเดิม)</w:t>
      </w:r>
    </w:p>
    <w:p w14:paraId="65A8A396" w14:textId="77777777" w:rsidR="007B3EFB" w:rsidRPr="002F5BEF" w:rsidRDefault="007B3EFB" w:rsidP="007B3EFB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  <w:t>5. เพิ่มขนาดจำนวนห้องพักของโรงแรม อาคารอยู่อาศัยรวม อาคารชุด</w:t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>ที่เข้าข่ายต้องดำเนินการตามข้อกำหนดท้าย</w:t>
      </w:r>
      <w:r w:rsidRPr="002F5BEF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ประกาศ</w:t>
      </w:r>
      <w:r w:rsidRPr="002F5BEF">
        <w:rPr>
          <w:rFonts w:ascii="TH SarabunPSK" w:eastAsia="Calibri" w:hAnsi="TH SarabunPSK" w:cs="TH SarabunPSK"/>
          <w:sz w:val="32"/>
          <w:szCs w:val="32"/>
          <w:cs/>
        </w:rPr>
        <w:t xml:space="preserve"> (11 ถึง 49 ห้อง เดิม 10 ถึง 29 ห้อง) และที่</w:t>
      </w:r>
      <w:r w:rsidRPr="002F5BEF">
        <w:rPr>
          <w:rFonts w:ascii="TH SarabunPSK" w:eastAsia="Calibri" w:hAnsi="TH SarabunPSK" w:cs="TH SarabunPSK"/>
          <w:b/>
          <w:bCs/>
          <w:sz w:val="32"/>
          <w:szCs w:val="32"/>
          <w:cs/>
        </w:rPr>
        <w:t>ต้องจัดทำรายงานผลกระทบสิ่งแวดล้อม</w:t>
      </w:r>
      <w:r w:rsidRPr="002F5BEF">
        <w:rPr>
          <w:rFonts w:ascii="TH SarabunPSK" w:eastAsia="Calibri" w:hAnsi="TH SarabunPSK" w:cs="TH SarabunPSK"/>
          <w:sz w:val="32"/>
          <w:szCs w:val="32"/>
          <w:cs/>
        </w:rPr>
        <w:t xml:space="preserve"> (50 ถึง 79 ห้อง เดิม 30 ถึง 79 ห้อง)</w:t>
      </w:r>
    </w:p>
    <w:p w14:paraId="1198942D" w14:textId="77777777" w:rsidR="007B3EFB" w:rsidRPr="007B3EFB" w:rsidRDefault="007B3EFB" w:rsidP="007B3EFB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  <w:t xml:space="preserve">6. </w:t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>พัฒนากลไกการกำกับดูแลและติดตามผลการคุ้มครองสิ่งแวดล้อม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 โดยให้สำนักงานทรัพยากรธรรมชาติและสิ่งแวดล้อมจังหวัดภูเก็ตเป็นหน่วยงานประสานงานในการบูรณาการความร่วมมือกับภาคส่วนต่าง ๆ </w:t>
      </w:r>
      <w:r w:rsidRPr="002F5BEF">
        <w:rPr>
          <w:rFonts w:ascii="TH SarabunPSK" w:eastAsia="Calibri" w:hAnsi="TH SarabunPSK" w:cs="TH SarabunPSK"/>
          <w:sz w:val="32"/>
          <w:szCs w:val="32"/>
          <w:cs/>
        </w:rPr>
        <w:t>แทนการจัดตั้งคณะกรรมการกำกับดูแลและติดตามผลการคุ้มครองสิ่งแวดล้อมที่รัฐมนตรีแต่งตั้งขึ้น</w:t>
      </w:r>
    </w:p>
    <w:p w14:paraId="25793E4B" w14:textId="77777777" w:rsidR="007B3EFB" w:rsidRPr="007B3EFB" w:rsidRDefault="007B3EFB" w:rsidP="007B3EFB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  <w:t>7. กำหนดให้ร่างประกาศในเรื่องนี้มีผลใช้บังคับ 5 ปี (คงเดิม)</w:t>
      </w:r>
    </w:p>
    <w:p w14:paraId="375782B6" w14:textId="77777777" w:rsidR="007B3EFB" w:rsidRDefault="007B3EFB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14:paraId="333E5430" w14:textId="77777777" w:rsidR="00F050A0" w:rsidRPr="007B3EFB" w:rsidRDefault="00F050A0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43141F" w14:paraId="55D035A8" w14:textId="77777777" w:rsidTr="007B3EFB">
        <w:tc>
          <w:tcPr>
            <w:tcW w:w="9594" w:type="dxa"/>
          </w:tcPr>
          <w:p w14:paraId="793087A1" w14:textId="77777777" w:rsidR="005F667A" w:rsidRPr="0043141F" w:rsidRDefault="005F667A" w:rsidP="007B3EF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14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เศรษฐกิจ-สังคม</w:t>
            </w:r>
          </w:p>
        </w:tc>
      </w:tr>
    </w:tbl>
    <w:p w14:paraId="2FA745C6" w14:textId="77777777" w:rsidR="00E6634E" w:rsidRPr="00821F4C" w:rsidRDefault="00E6634E" w:rsidP="00E6634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14.</w:t>
      </w:r>
      <w:r w:rsidRPr="00821F4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การป้องกันและปราบปรามธุรกิจขายสินค้าจากต่างประเทศที่ผิดกฎหมาย</w:t>
      </w:r>
    </w:p>
    <w:p w14:paraId="3F2C8B4E" w14:textId="77777777" w:rsidR="00E6634E" w:rsidRPr="00821F4C" w:rsidRDefault="00E6634E" w:rsidP="00E663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21F4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รับทราบมาตรการแก้ไขปัญหาสินค้านำเข้าไม่มีคุณภาพมาตรฐานและธุรกิจจากต่างประเทศที่ฝ่าฝืนกฎหมาย จำนวน 5 มาตรการหลัก (63 แผนปฏิบัติการ) และมอบหน่วยงานที่เกี่ยวข้องรับไปดำเนินการ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ตามที่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>กระทรวงพาณิชย์ (พณ.) เสนอ</w:t>
      </w:r>
    </w:p>
    <w:p w14:paraId="2AE90907" w14:textId="77777777" w:rsidR="00E6634E" w:rsidRPr="00821F4C" w:rsidRDefault="00E6634E" w:rsidP="00E6634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821F4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21F4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14:paraId="490C1547" w14:textId="77777777" w:rsidR="00E6634E" w:rsidRPr="00821F4C" w:rsidRDefault="00E6634E" w:rsidP="00E663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ab/>
        <w:t>1. สืบเนื่องจากมีข้อร้องเรียนจากภาคธุรกิจและผู้บริโภคเกี่ยวกับธุรกิจและสินค้าจากต่างประเทศทั้งในรูปแบบออนไลน์และออฟไลน์ที่ไม่มีคุณภาพมาตรฐาน เหตุดังกล่าวได้ส่งผลให้ผู้ผลิตและผู้ประกอบการไทยไม่สามารถแข่งขันกับธุรกิจและสินค้าต่างชาติได้ ตลอดจนความห่วงใยที่ผู้บริโภคจะได้รับบริการและสินค้าไม่มีคุณภาพมาตรฐานด้วย</w:t>
      </w:r>
    </w:p>
    <w:p w14:paraId="6F99266C" w14:textId="77777777" w:rsidR="00E6634E" w:rsidRPr="00821F4C" w:rsidRDefault="00E6634E" w:rsidP="00E663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21F4C">
        <w:rPr>
          <w:rFonts w:ascii="Calibri" w:eastAsia="Calibri" w:hAnsi="Calibri" w:cs="Cordia New"/>
          <w:sz w:val="32"/>
          <w:szCs w:val="32"/>
          <w:cs/>
        </w:rPr>
        <w:tab/>
      </w:r>
      <w:r w:rsidRPr="00821F4C">
        <w:rPr>
          <w:rFonts w:ascii="Calibri" w:eastAsia="Calibri" w:hAnsi="Calibri" w:cs="Cordia New"/>
          <w:sz w:val="32"/>
          <w:szCs w:val="32"/>
          <w:cs/>
        </w:rPr>
        <w:tab/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 xml:space="preserve">2. 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>ภ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>ายหลังจากคณะรัฐ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>มน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>ตรีมีมติเห็น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>ช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>อบตามที่นายกรัฐมนตรี (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>น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>ายเศรษฐา ทวีสิน)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 xml:space="preserve"> เสนอเมื่อวันที่ 13 สิงหาคม 2567 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 xml:space="preserve">กระทรวงพาณิชย์ได้มีการประชุมกับหน่วยงานภาครัฐ จำนวน 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>22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 xml:space="preserve"> หน่วยงาน และภาค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>เอกชนที่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>เกี่ย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 xml:space="preserve">วข้อง ซึ่งประกอบด้วย ภาคอุตสาหกรรมการผลิตรวม 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>30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 xml:space="preserve"> กลุ่มธุรกิจ และธุรกิจบริการ (ขนส่งแล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>ะโลจิสติกส์และ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>พาณิชย์อิเล็ก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>ท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 xml:space="preserve">รอนิกส์) จำนวน 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>10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 xml:space="preserve"> หน่วยงาน เพื่อหารือข้อเสนอแนะ รวมถึงมาตรการ/แนวทาง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>แก้ไขปัญ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>หาเกี่ยวกับการนำเข้าสินค้าและบริการที่ไม่มีคุณภาพมาตรฐานจากต่างประเทศที่ส่งผลกระทบต่อ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>ผู้บริโภค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>และผู้ประกอบการไทย</w:t>
      </w:r>
    </w:p>
    <w:p w14:paraId="6163F112" w14:textId="77777777" w:rsidR="00E6634E" w:rsidRPr="00821F4C" w:rsidRDefault="00E6634E" w:rsidP="00E663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21F4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>3. ได้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>มีการประชุมเพื่อพิจาร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>ณ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>าแนวทา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>งการ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>แก้ไขปัญหาการนำเข้าแ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>ล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>ะจำหน่ายสินค้า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>ไม่มีคุณภาพมาตรฐานจากต่างประเทศ เมื่อวันที่ 28 สิงหาคม 2567 โดยมีรองนายกรัฐมนตรีและรัฐมนตรีว่าการกระทรวงพาณิชย์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 xml:space="preserve">เป็นประธาน รวมถึงหัวหน้าส่วนราชการ จำนวน 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>28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 xml:space="preserve"> หน่วยงาน และรัฐมนตรี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>ช่วยว่าการกระ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 xml:space="preserve">ทรวงพาณิชย์ 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>(นายนภินทร ศรีสรรพางค์) เข้าร่วม เพื่อติดตามการดำเนินการของหน่วยงานภา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>ครัฐตามมติ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 xml:space="preserve">คณะรัฐมนตรี เมื่อวันที่ 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>13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 xml:space="preserve"> สิงหาคม 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 xml:space="preserve"> และกำหนดมาตรการ/แนวทางที่ปฏิบัติได้จริงในการแก้ไขปัญหา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>การนำเข้าและจัดจำหน่ายสินค้าไม่มีคุณภาพมาตรฐาน รวมถึงปัญหาการประกอ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>บ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>ธุรกิจจากต่างประเทศที่ฝ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>าฝืนกฎหมาย โดยที่ประชุมมีข้อสรุปในเรื่องดังกล่าวเสนอต่อคณะรัฐมนตรี ดังนี้</w:t>
      </w:r>
    </w:p>
    <w:p w14:paraId="522438D9" w14:textId="77777777" w:rsidR="00E6634E" w:rsidRPr="00821F4C" w:rsidRDefault="00E6634E" w:rsidP="00E663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21F4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>การดำเนิน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>การแก้ไขปัญหาจำเป็นต้องมองภาพรวมทั้งระบบในทุกมิติกับการนำเข้าสินค้าที่ไม่มีคุณภาพมาตรฐาน ทั้งผ่านระบบการค้าออฟไลน์และออนไลน์ ตลอดจนปัญหาการประกอบ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>ธุรกิจ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>จากต่างประเทศที่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>ฝ่า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 xml:space="preserve">ฝืนกฎหมาย ซึ่งเหตุดังกล่าวส่งผลกระทบต่อผู้ประกอบการ </w:t>
      </w:r>
      <w:r w:rsidRPr="00821F4C">
        <w:rPr>
          <w:rFonts w:ascii="TH SarabunPSK" w:eastAsia="Calibri" w:hAnsi="TH SarabunPSK" w:cs="TH SarabunPSK"/>
          <w:sz w:val="32"/>
          <w:szCs w:val="32"/>
        </w:rPr>
        <w:t xml:space="preserve">SMEs 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>แล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>ะผู้บริโภค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>ในประเทศอย่างกว้างขวาง โดยเห็นควรกำหนด</w:t>
      </w:r>
      <w:r w:rsidRPr="00821F4C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มาตรการแก้ไขปัญหาสินค้านำเข้าไม่มีคุณภาพมาตรฐานและ</w:t>
      </w:r>
      <w:r w:rsidRPr="00821F4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ธุร</w:t>
      </w:r>
      <w:r w:rsidRPr="00821F4C">
        <w:rPr>
          <w:rFonts w:ascii="TH SarabunPSK" w:eastAsia="Calibri" w:hAnsi="TH SarabunPSK" w:cs="TH SarabunPSK"/>
          <w:b/>
          <w:bCs/>
          <w:sz w:val="32"/>
          <w:szCs w:val="32"/>
          <w:cs/>
        </w:rPr>
        <w:t>กิจจากต่างประเทศที่ฝ่าฝืนกฎหมาย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 xml:space="preserve"> มาตรการหลัก โดยกำหนดให้หน่วยงานรัฐดำเ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 xml:space="preserve">นินการตาม 63 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 xml:space="preserve">แผนปฏิบัติการ </w:t>
      </w:r>
    </w:p>
    <w:p w14:paraId="52A5B998" w14:textId="77777777" w:rsidR="00E6634E" w:rsidRPr="00821F4C" w:rsidRDefault="00E6634E" w:rsidP="00E663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21F4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821F4C">
        <w:rPr>
          <w:rFonts w:ascii="TH SarabunPSK" w:eastAsia="Calibri" w:hAnsi="TH SarabunPSK" w:cs="TH SarabunPSK"/>
          <w:b/>
          <w:bCs/>
          <w:sz w:val="32"/>
          <w:szCs w:val="32"/>
          <w:cs/>
        </w:rPr>
        <w:t>ให้หน่วยงา</w:t>
      </w:r>
      <w:r w:rsidRPr="00821F4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น</w:t>
      </w:r>
      <w:r w:rsidRPr="00821F4C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รัฐบังคับใช้ระเบียบ/กฎหมายอย่างเข้น</w:t>
      </w:r>
      <w:r w:rsidRPr="00821F4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ข้</w:t>
      </w:r>
      <w:r w:rsidRPr="00821F4C">
        <w:rPr>
          <w:rFonts w:ascii="TH SarabunPSK" w:eastAsia="Calibri" w:hAnsi="TH SarabunPSK" w:cs="TH SarabunPSK"/>
          <w:b/>
          <w:bCs/>
          <w:sz w:val="32"/>
          <w:szCs w:val="32"/>
          <w:cs/>
        </w:rPr>
        <w:t>น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 xml:space="preserve"> อาทิ บูรณาการหน่วยงานที่เกี่ยวข้องตรวจเข้มสินค้า ณ ด่านศุลกากร การเพิ่มอัตราการเปิดตู้สินค้า (</w:t>
      </w:r>
      <w:r w:rsidRPr="00821F4C">
        <w:rPr>
          <w:rFonts w:ascii="TH SarabunPSK" w:eastAsia="Calibri" w:hAnsi="TH SarabunPSK" w:cs="TH SarabunPSK"/>
          <w:sz w:val="32"/>
          <w:szCs w:val="32"/>
        </w:rPr>
        <w:t>Full Container Load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>)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>เพื่อตรวจสอบคุณภาพสินค้านำเข้าจากต่างประเทศให้เป็นไปตามมาตรฐานหรือการได้รับการรับรองจากหน่วยงานที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>่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>เกี่ยวข้อง อาทิ มาตรฐานผลิตภัณฑ์อุตสาหกรรม (มอก.) และ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>ใ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>บอนุญาตจากสำนักงานคณะกรรมการอาหารและยา (อย.) สินค้าตามกฎหมายทรัพย์สินทางปัญญา การตรวจสอบมาตรฐานสินค้าที่จำหน่ายออนไลน์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>โดยจะเพิ่มความถี่ในการตรวจสอบ รวมถึงการตรวจสอบผู้ประกอบการ/ผู้ให้บริการให้ปฏิบัติตามกฎหมายไทย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>การป้องปรามการกระทำอันมีลักษณะเป็นนอมินี</w:t>
      </w:r>
    </w:p>
    <w:p w14:paraId="3ACDD11D" w14:textId="77777777" w:rsidR="00E6634E" w:rsidRPr="00821F4C" w:rsidRDefault="00E6634E" w:rsidP="00E663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21F4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>2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821F4C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ปรับปรุงแก้ไขกฎระเบียบให้สอดคล้องกับการค้า</w:t>
      </w:r>
      <w:r w:rsidRPr="00821F4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อ</w:t>
      </w:r>
      <w:r w:rsidRPr="00821F4C">
        <w:rPr>
          <w:rFonts w:ascii="TH SarabunPSK" w:eastAsia="Calibri" w:hAnsi="TH SarabunPSK" w:cs="TH SarabunPSK"/>
          <w:b/>
          <w:bCs/>
          <w:sz w:val="32"/>
          <w:szCs w:val="32"/>
          <w:cs/>
        </w:rPr>
        <w:t>นาคต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 xml:space="preserve"> อาทิ กำหนด</w:t>
      </w:r>
    </w:p>
    <w:p w14:paraId="04DC17A9" w14:textId="77777777" w:rsidR="00E6634E" w:rsidRPr="00821F4C" w:rsidRDefault="00E6634E" w:rsidP="00E663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21F4C">
        <w:rPr>
          <w:rFonts w:ascii="TH SarabunPSK" w:eastAsia="Calibri" w:hAnsi="TH SarabunPSK" w:cs="TH SarabunPSK"/>
          <w:sz w:val="32"/>
          <w:szCs w:val="32"/>
          <w:cs/>
        </w:rPr>
        <w:t>เงื่อนไขให้ผู้ประกอบการพาณิชย์อิเล็กทรอนิกส์จากต่างประเทศ ต้องจดแจ้งและจัดตั้งนิติบุคคลในประเทศไทย เพื่อให้ภาครัฐสามารถกำกับดูแลเพื่อประโยชน์ของผู้บริโภคและความเป็นธรรมในการประกอบธุรกิจ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>โดยสำนักงานพัฒนาธุรกรรมทางอิเล็กทรอนิกส์ (สพธอ.) อยู่ระหว่างจัดทำประกาศฯ ให้ผู้ประกอบธุรกิจแพลตฟอร์มต่างประเทศที่มีคุณสมบัติตามกำหนด “ต้องจดทะเบียนนิติบุคคล โดยให้มีสำนักงานในไทย” พร้อมให้มีข้อกำหนดเพิ่มเติมเพื่อให้เกิดการแข่ง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>ขั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>นที่เป็นธรรมและคุ้มครองผู้บริโภคไทย นอกจากนี้ สำนักงานมาตรฐานผลิตภัณฑ์อุตสาหกรรมจะเร่งเพิ่มจำนวนรายการสินค้าควบคุมภายใต้มาตรฐานบังคับ ครอบคลุมรายการสินค้าให้มากที่สุด</w:t>
      </w:r>
    </w:p>
    <w:p w14:paraId="0A8464DF" w14:textId="77777777" w:rsidR="00E6634E" w:rsidRPr="00821F4C" w:rsidRDefault="00E6634E" w:rsidP="00E663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21F4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 xml:space="preserve">) </w:t>
      </w:r>
      <w:r w:rsidRPr="00821F4C">
        <w:rPr>
          <w:rFonts w:ascii="TH SarabunPSK" w:eastAsia="Calibri" w:hAnsi="TH SarabunPSK" w:cs="TH SarabunPSK"/>
          <w:b/>
          <w:bCs/>
          <w:sz w:val="32"/>
          <w:szCs w:val="32"/>
          <w:cs/>
        </w:rPr>
        <w:t>มาตรการด้านภาษี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 xml:space="preserve"> อาทิ ภาษีศุลกากร ภาษีรายได้นิติบุคคลภาษีมูลค่าเพิ่ม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>ภาษีตอบโต้การทุ่มตลาด (</w:t>
      </w:r>
      <w:r w:rsidRPr="00821F4C">
        <w:rPr>
          <w:rFonts w:ascii="TH SarabunPSK" w:eastAsia="Calibri" w:hAnsi="TH SarabunPSK" w:cs="TH SarabunPSK"/>
          <w:sz w:val="32"/>
          <w:szCs w:val="32"/>
        </w:rPr>
        <w:t>Ant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821F4C">
        <w:rPr>
          <w:rFonts w:ascii="TH SarabunPSK" w:eastAsia="Calibri" w:hAnsi="TH SarabunPSK" w:cs="TH SarabunPSK"/>
          <w:sz w:val="32"/>
          <w:szCs w:val="32"/>
        </w:rPr>
        <w:t>dumping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821F4C">
        <w:rPr>
          <w:rFonts w:ascii="TH SarabunPSK" w:eastAsia="Calibri" w:hAnsi="TH SarabunPSK" w:cs="TH SarabunPSK"/>
          <w:sz w:val="32"/>
          <w:szCs w:val="32"/>
        </w:rPr>
        <w:t>AD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>) ภาษีตอบโต้การหลบเลี่ยงมาตรการตอบโต้การทุ่มตลาดและการอุดหนุน (</w:t>
      </w:r>
      <w:r w:rsidRPr="00821F4C">
        <w:rPr>
          <w:rFonts w:ascii="TH SarabunPSK" w:eastAsia="Calibri" w:hAnsi="TH SarabunPSK" w:cs="TH SarabunPSK"/>
          <w:sz w:val="32"/>
          <w:szCs w:val="32"/>
        </w:rPr>
        <w:t>Anti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821F4C">
        <w:rPr>
          <w:rFonts w:ascii="TH SarabunPSK" w:eastAsia="Calibri" w:hAnsi="TH SarabunPSK" w:cs="TH SarabunPSK"/>
          <w:sz w:val="32"/>
          <w:szCs w:val="32"/>
        </w:rPr>
        <w:t>circumvention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821F4C">
        <w:rPr>
          <w:rFonts w:ascii="TH SarabunPSK" w:eastAsia="Calibri" w:hAnsi="TH SarabunPSK" w:cs="TH SarabunPSK"/>
          <w:sz w:val="32"/>
          <w:szCs w:val="32"/>
        </w:rPr>
        <w:t>AC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>) มาตรการปกป้องจากการนำเข้าที่เพิ่มขึ้น (</w:t>
      </w:r>
      <w:r w:rsidRPr="00821F4C">
        <w:rPr>
          <w:rFonts w:ascii="TH SarabunPSK" w:eastAsia="Calibri" w:hAnsi="TH SarabunPSK" w:cs="TH SarabunPSK"/>
          <w:sz w:val="32"/>
          <w:szCs w:val="32"/>
        </w:rPr>
        <w:t>Safeguard Measure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 xml:space="preserve">: </w:t>
      </w:r>
      <w:r w:rsidRPr="00821F4C">
        <w:rPr>
          <w:rFonts w:ascii="TH SarabunPSK" w:eastAsia="Calibri" w:hAnsi="TH SarabunPSK" w:cs="TH SarabunPSK"/>
          <w:sz w:val="32"/>
          <w:szCs w:val="32"/>
        </w:rPr>
        <w:t>SG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>) เป็นต้น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>และปัจจุบันกรมสรร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>พ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>ากรอยู่ระหว่างปรับปรุงประมวลรัษฎากรสำหรับการกำหนดให้ผู้ขายสินค้าออนไลน์จากต่างประเทศและแพลตฟอร์มซื้อ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>ข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>ายสินค้าออนไลน์ที่จำหน่ายสินค้าในไทยต้องจดทะเบียนภาษีมูลค่าเพิ่ม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 xml:space="preserve">กับกรมสรรพากร ในขณะเดียวกัน กรมการค้าต่างประเทศจัดอบรมให้ความรู้เชิงเทคนิคกับผู้ประกอบการกลุ่มอุตสาหกรรมที่ได้รับผลกระทบจากปัญหาดังกล่าว เพื่อให้คำแนะนำเกี่ยวกับกระบวนการยื่นคำขอและไต่สวนการใช้มาตรการ </w:t>
      </w:r>
      <w:r w:rsidRPr="00821F4C">
        <w:rPr>
          <w:rFonts w:ascii="TH SarabunPSK" w:eastAsia="Calibri" w:hAnsi="TH SarabunPSK" w:cs="TH SarabunPSK"/>
          <w:sz w:val="32"/>
          <w:szCs w:val="32"/>
        </w:rPr>
        <w:t xml:space="preserve">AD AC 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 </w:t>
      </w:r>
      <w:r w:rsidRPr="00821F4C">
        <w:rPr>
          <w:rFonts w:ascii="TH SarabunPSK" w:eastAsia="Calibri" w:hAnsi="TH SarabunPSK" w:cs="TH SarabunPSK"/>
          <w:sz w:val="32"/>
          <w:szCs w:val="32"/>
        </w:rPr>
        <w:t>SG</w:t>
      </w:r>
    </w:p>
    <w:p w14:paraId="141E7483" w14:textId="77777777" w:rsidR="00E6634E" w:rsidRPr="00821F4C" w:rsidRDefault="00E6634E" w:rsidP="00E663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21F4C">
        <w:rPr>
          <w:rFonts w:ascii="TH SarabunPSK" w:eastAsia="Calibri" w:hAnsi="TH SarabunPSK" w:cs="TH SarabunPSK"/>
          <w:sz w:val="32"/>
          <w:szCs w:val="32"/>
        </w:rPr>
        <w:tab/>
      </w:r>
      <w:r w:rsidRPr="00821F4C">
        <w:rPr>
          <w:rFonts w:ascii="TH SarabunPSK" w:eastAsia="Calibri" w:hAnsi="TH SarabunPSK" w:cs="TH SarabunPSK"/>
          <w:sz w:val="32"/>
          <w:szCs w:val="32"/>
        </w:rPr>
        <w:tab/>
      </w:r>
      <w:r w:rsidRPr="00821F4C">
        <w:rPr>
          <w:rFonts w:ascii="TH SarabunPSK" w:eastAsia="Calibri" w:hAnsi="TH SarabunPSK" w:cs="TH SarabunPSK"/>
          <w:sz w:val="32"/>
          <w:szCs w:val="32"/>
        </w:rPr>
        <w:tab/>
      </w:r>
      <w:r w:rsidRPr="00821F4C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821F4C">
        <w:rPr>
          <w:rFonts w:ascii="TH SarabunPSK" w:eastAsia="Calibri" w:hAnsi="TH SarabunPSK" w:cs="TH SarabunPSK"/>
          <w:sz w:val="32"/>
          <w:szCs w:val="32"/>
        </w:rPr>
        <w:t>4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821F4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มาตรการช่วยเหลือผู้ประกอบการ </w:t>
      </w:r>
      <w:r w:rsidRPr="00821F4C">
        <w:rPr>
          <w:rFonts w:ascii="TH SarabunPSK" w:eastAsia="Calibri" w:hAnsi="TH SarabunPSK" w:cs="TH SarabunPSK"/>
          <w:b/>
          <w:bCs/>
          <w:sz w:val="32"/>
          <w:szCs w:val="32"/>
        </w:rPr>
        <w:t>SMEs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 xml:space="preserve">โดยให้หน่วยงานที่มีอำนาจหน้าที่ในการพัฒนาเสริมความแข็งแกร่งภาคธุรกิจเร่งพัฒนาศักยภาพการผลิตสินค้าไทยและการประกอบธุรกิจให้กับผู้ประกอบการ </w:t>
      </w:r>
      <w:r w:rsidRPr="00821F4C">
        <w:rPr>
          <w:rFonts w:ascii="TH SarabunPSK" w:eastAsia="Calibri" w:hAnsi="TH SarabunPSK" w:cs="TH SarabunPSK"/>
          <w:sz w:val="32"/>
          <w:szCs w:val="32"/>
        </w:rPr>
        <w:t>SMEs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 xml:space="preserve"> ไทย เพื่อให้แข่งขันได้ในยุคการค้าโลกใหม่ เช่น การใช้เทคโนโลยีและนวัตกรรมใหม่ในการผลิต และขยายการส่งออกสินค้าไทยผ่าน </w:t>
      </w:r>
      <w:r w:rsidRPr="00821F4C">
        <w:rPr>
          <w:rFonts w:ascii="TH SarabunPSK" w:eastAsia="Calibri" w:hAnsi="TH SarabunPSK" w:cs="TH SarabunPSK"/>
          <w:sz w:val="32"/>
          <w:szCs w:val="32"/>
        </w:rPr>
        <w:t>E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821F4C">
        <w:rPr>
          <w:rFonts w:ascii="TH SarabunPSK" w:eastAsia="Calibri" w:hAnsi="TH SarabunPSK" w:cs="TH SarabunPSK"/>
          <w:sz w:val="32"/>
          <w:szCs w:val="32"/>
        </w:rPr>
        <w:t>Commerce</w:t>
      </w:r>
    </w:p>
    <w:p w14:paraId="6F689396" w14:textId="77777777" w:rsidR="00E6634E" w:rsidRPr="00821F4C" w:rsidRDefault="00E6634E" w:rsidP="00E663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21F4C">
        <w:rPr>
          <w:rFonts w:ascii="TH SarabunPSK" w:eastAsia="Calibri" w:hAnsi="TH SarabunPSK" w:cs="TH SarabunPSK"/>
          <w:sz w:val="32"/>
          <w:szCs w:val="32"/>
        </w:rPr>
        <w:tab/>
      </w:r>
      <w:r w:rsidRPr="00821F4C">
        <w:rPr>
          <w:rFonts w:ascii="TH SarabunPSK" w:eastAsia="Calibri" w:hAnsi="TH SarabunPSK" w:cs="TH SarabunPSK"/>
          <w:sz w:val="32"/>
          <w:szCs w:val="32"/>
        </w:rPr>
        <w:tab/>
      </w:r>
      <w:r w:rsidRPr="00821F4C">
        <w:rPr>
          <w:rFonts w:ascii="TH SarabunPSK" w:eastAsia="Calibri" w:hAnsi="TH SarabunPSK" w:cs="TH SarabunPSK"/>
          <w:sz w:val="32"/>
          <w:szCs w:val="32"/>
        </w:rPr>
        <w:tab/>
      </w:r>
      <w:r w:rsidRPr="00821F4C">
        <w:rPr>
          <w:rFonts w:ascii="TH SarabunPSK" w:eastAsia="Calibri" w:hAnsi="TH SarabunPSK" w:cs="TH SarabunPSK"/>
          <w:sz w:val="32"/>
          <w:szCs w:val="32"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>(</w:t>
      </w:r>
      <w:r w:rsidRPr="00821F4C">
        <w:rPr>
          <w:rFonts w:ascii="TH SarabunPSK" w:eastAsia="Calibri" w:hAnsi="TH SarabunPSK" w:cs="TH SarabunPSK"/>
          <w:sz w:val="32"/>
          <w:szCs w:val="32"/>
        </w:rPr>
        <w:t>5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 xml:space="preserve">) </w:t>
      </w:r>
      <w:r w:rsidRPr="00821F4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สร้าง/ต่อยอดความร่วมมือกับประเทศคู่ค้าเพิ่มขึ้น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 xml:space="preserve"> เช่น กับสาธารณรัฐประชาชนจีน ญี่ปุ่น สาธารณรัฐเกาหลี ให้เป็นอีกช่องทางหนึ่งในการผลักดันสินค้าและบริการไทยผ่าน 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br/>
      </w:r>
      <w:r w:rsidRPr="00821F4C">
        <w:rPr>
          <w:rFonts w:ascii="TH SarabunPSK" w:eastAsia="Calibri" w:hAnsi="TH SarabunPSK" w:cs="TH SarabunPSK"/>
          <w:sz w:val="32"/>
          <w:szCs w:val="32"/>
        </w:rPr>
        <w:t>E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821F4C">
        <w:rPr>
          <w:rFonts w:ascii="TH SarabunPSK" w:eastAsia="Calibri" w:hAnsi="TH SarabunPSK" w:cs="TH SarabunPSK"/>
          <w:sz w:val="32"/>
          <w:szCs w:val="32"/>
        </w:rPr>
        <w:t xml:space="preserve">Commerce 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 xml:space="preserve">ต่างประเทศ รวมถึงส่งเสริมให้ไทยเป็นศูนย์กลางรวบรวมและกระจายสินค้าสำหรับ </w:t>
      </w:r>
      <w:r w:rsidRPr="00821F4C">
        <w:rPr>
          <w:rFonts w:ascii="TH SarabunPSK" w:eastAsia="Calibri" w:hAnsi="TH SarabunPSK" w:cs="TH SarabunPSK"/>
          <w:sz w:val="32"/>
          <w:szCs w:val="32"/>
        </w:rPr>
        <w:br/>
        <w:t>E</w:t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>-</w:t>
      </w:r>
      <w:r w:rsidRPr="00821F4C">
        <w:rPr>
          <w:rFonts w:ascii="TH SarabunPSK" w:eastAsia="Calibri" w:hAnsi="TH SarabunPSK" w:cs="TH SarabunPSK"/>
          <w:sz w:val="32"/>
          <w:szCs w:val="32"/>
        </w:rPr>
        <w:t>Commerce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 xml:space="preserve"> ในระดับภูมิภาค</w:t>
      </w:r>
    </w:p>
    <w:p w14:paraId="19F2E512" w14:textId="77777777" w:rsidR="00E6634E" w:rsidRPr="00821F4C" w:rsidRDefault="00E6634E" w:rsidP="00E663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21F4C">
        <w:rPr>
          <w:rFonts w:ascii="TH SarabunPSK" w:eastAsia="Calibri" w:hAnsi="TH SarabunPSK" w:cs="TH SarabunPSK"/>
          <w:sz w:val="32"/>
          <w:szCs w:val="32"/>
          <w:cs/>
        </w:rPr>
        <w:lastRenderedPageBreak/>
        <w:tab/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21F4C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>โดยที่ประชุมมีมติให้ทุกหน่วยต้องดำเนินการตามมาตรการที่กำหนดไว้ทันที โดยให้รายงานผลการดำเนินงานเป็นรายสัปดาห์ และจะมีการประชุมหารือในเรื่องดังกล่าวทุก 2 สัปดาห์ หากมีความจำเป็นตามสถานการณ์อาจพิจารณาปรับแผนการดำเนินงานให้มีประสิทธิภาพมากยิ่งขึ้น ทั้งนี้ มาตรการดังกล่าวข้างต้นได้คำนึงถึงความสอดคล้องกับความตกลงทางการค้าและความสัมพันธ์ระหว่างประเทศกับประเทศคู่ค้า ควบคู่กับการรักษาผลประโยชน์ของผู้บริโภคและผู้ประกอบการไทยอย่างสมดุล ตลอดจนสนับสนุนและพัฒนาผู้ประกอบการไทยให้สามารถปรับตัวและแข่งขันได้ในโลกการค้ายุคใหม่</w:t>
      </w:r>
    </w:p>
    <w:p w14:paraId="164A9585" w14:textId="77777777" w:rsidR="00E6634E" w:rsidRPr="00821F4C" w:rsidRDefault="00E6634E" w:rsidP="00E6634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sz w:val="32"/>
          <w:szCs w:val="32"/>
          <w:cs/>
        </w:rPr>
        <w:tab/>
      </w:r>
      <w:r>
        <w:rPr>
          <w:rFonts w:ascii="TH SarabunPSK" w:eastAsia="Calibri" w:hAnsi="TH SarabunPSK" w:cs="TH SarabunPSK"/>
          <w:sz w:val="32"/>
          <w:szCs w:val="32"/>
          <w:cs/>
        </w:rPr>
        <w:tab/>
      </w:r>
      <w:r w:rsidRPr="00821F4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ประโยชน์และผลกระทบ</w:t>
      </w:r>
    </w:p>
    <w:p w14:paraId="4656C8B6" w14:textId="77777777" w:rsidR="00E6634E" w:rsidRPr="00821F4C" w:rsidRDefault="00E6634E" w:rsidP="00E663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821F4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21F4C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การดำเนินการตาม </w:t>
      </w:r>
      <w:r w:rsidRPr="00821F4C">
        <w:rPr>
          <w:rFonts w:ascii="TH SarabunPSK" w:eastAsia="Calibri" w:hAnsi="TH SarabunPSK" w:cs="TH SarabunPSK"/>
          <w:sz w:val="32"/>
          <w:szCs w:val="32"/>
        </w:rPr>
        <w:t>5</w:t>
      </w:r>
      <w:r w:rsidRPr="00821F4C">
        <w:rPr>
          <w:rFonts w:ascii="TH SarabunPSK" w:eastAsia="Calibri" w:hAnsi="TH SarabunPSK" w:cs="TH SarabunPSK" w:hint="cs"/>
          <w:sz w:val="32"/>
          <w:szCs w:val="32"/>
          <w:cs/>
        </w:rPr>
        <w:t xml:space="preserve"> มาตรการหลัก ( 63 แผนปฏิบัติการ) จะช่วยเพิ่มประสิทธิภาพในการป้องกัน ปราบปราม และกำกับดูแลการนำเข้าสินค้าไม่มีคุณภาพมาตรฐาน ละเมิดลิขสิทธิ์ ตลอดจนการดำเนินธุรกิจผิดกฎหมายของผู้ประกอบการต่างประเทศในไทย ส่งผลดีต่อผู้ผลิตและผู้ประกอบการไทยให้สามารถดำเนินธุรกิจและแข่งขันกับผู้ประกอบการต่างประเทศได้อย่างเป็นธรรม ตลอดจนความปลอดภัยของผู้บริโภคไทยในประเทศที่ได้รับบริการและสินค้าที่มีคุณภาพมาตรฐาน</w:t>
      </w:r>
    </w:p>
    <w:p w14:paraId="0A5ECD34" w14:textId="77777777" w:rsidR="00E6634E" w:rsidRDefault="00E6634E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71F30A9F" w14:textId="77777777" w:rsidR="00E6634E" w:rsidRPr="007B3EFB" w:rsidRDefault="00E6634E" w:rsidP="00E6634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15. เรื่อง</w:t>
      </w:r>
      <w:r w:rsidRPr="007B3EF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ขออนุมัติเพิ่มวงเงินค่าก่อสร้างและขยายระยะเวลาก่อหนี้ผูกพันข้ามปีงบประมาณรายการอาคารเรียน 212 ล./57-ข สำหรับก่อสร้างในเขตแผ่นดินไหว โรงเรียนชุมชนบ้านอุ้มผาง จังหวัดตาก </w:t>
      </w:r>
    </w:p>
    <w:p w14:paraId="13EB6196" w14:textId="77777777" w:rsidR="00E6634E" w:rsidRPr="007B3EFB" w:rsidRDefault="00E6634E" w:rsidP="00E663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คณะรัฐมนตรีมีมติอนุมัติเพิ่มวงเงินค่าก่อสร้างและขยายระยะเวลาการก่อหนี้ผูกพัน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ข้ามปีงบประมาณ รายการอาคารเรียน 212 ล./57-ข สำหรับก่อสร้างในเขตแผ่นดินไหว โรงเรียนชุมชนบ้านอุ้มผาง 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ตำบลอุ้มผาง จังหวัดตาก จำนวน 1 หลัง วงเงิน </w:t>
      </w:r>
      <w:r w:rsidRPr="007B3EFB">
        <w:rPr>
          <w:rFonts w:ascii="TH SarabunPSK" w:eastAsia="Calibri" w:hAnsi="TH SarabunPSK" w:cs="TH SarabunPSK"/>
          <w:sz w:val="32"/>
          <w:szCs w:val="32"/>
        </w:rPr>
        <w:t xml:space="preserve">20,789,000 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ระยะเวลาก่อหนี้ผูกพันข้ามปีงบประมาณ 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พ.ศ. 2566-2569</w:t>
      </w:r>
      <w:r w:rsidR="00B51A7E">
        <w:rPr>
          <w:rFonts w:ascii="TH SarabunPSK" w:eastAsia="Calibri" w:hAnsi="TH SarabunPSK" w:cs="TH SarabunPSK" w:hint="cs"/>
          <w:sz w:val="32"/>
          <w:szCs w:val="32"/>
          <w:cs/>
        </w:rPr>
        <w:t xml:space="preserve"> ตามที่กระทรวงศึกษาธิการ (ศธ.) เสนอ </w:t>
      </w:r>
    </w:p>
    <w:p w14:paraId="480B79A7" w14:textId="77777777" w:rsidR="00E6634E" w:rsidRPr="007B3EFB" w:rsidRDefault="00E6634E" w:rsidP="00E6634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สาระสำคัญของเรื่อง </w:t>
      </w:r>
    </w:p>
    <w:p w14:paraId="7B46E46A" w14:textId="77777777" w:rsidR="00E6634E" w:rsidRPr="007B3EFB" w:rsidRDefault="00E6634E" w:rsidP="00E663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1. คณะรัฐมนตรีมีมติ (11 ตุลาคม 2565) อนุมัติการก่อหนี้ผูกพันข้ามปีงบประมาณตามข้อ 2 โรงเรียนชุมชนบ้านอุ้มผางได้ดำเนินการประกวดราคาจ้างโดยวิธีประกวดราคาอิเล็กทรอนิกส์ ซึ่งบริษัทผู้รับจ้างที่เสนอราคาต่ำที่สุดได้เสนอราคาในวงเงิน </w:t>
      </w:r>
      <w:r w:rsidRPr="007B3EFB">
        <w:rPr>
          <w:rFonts w:ascii="TH SarabunPSK" w:eastAsia="Calibri" w:hAnsi="TH SarabunPSK" w:cs="TH SarabunPSK"/>
          <w:sz w:val="32"/>
          <w:szCs w:val="32"/>
        </w:rPr>
        <w:t xml:space="preserve">20,789,000 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บาท แต่ราคาดังกล่าวสูงกว่าวงเงินงบประมาณที่ได้รับการอนุมัติ (19</w:t>
      </w:r>
      <w:r w:rsidRPr="007B3EFB">
        <w:rPr>
          <w:rFonts w:ascii="TH SarabunPSK" w:eastAsia="Calibri" w:hAnsi="TH SarabunPSK" w:cs="TH SarabunPSK"/>
          <w:sz w:val="32"/>
          <w:szCs w:val="32"/>
        </w:rPr>
        <w:t xml:space="preserve">,915,350 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บาท) จำนวน </w:t>
      </w:r>
      <w:r w:rsidRPr="007B3EFB">
        <w:rPr>
          <w:rFonts w:ascii="TH SarabunPSK" w:eastAsia="Calibri" w:hAnsi="TH SarabunPSK" w:cs="TH SarabunPSK"/>
          <w:sz w:val="32"/>
          <w:szCs w:val="32"/>
        </w:rPr>
        <w:t>873,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650 บาท ซึ่งคณะกรรมการพิจารณาผลการประกวดราคาจ้างได้ต่อรองราคาแล้วผู้รับจ้างดังกล่าวขอยืนราคาเดิมและชี้แจงที่มาของรายการค่าใช้จ่ายพิเศษ (ต้นทุนในการขนส่งวัสดุก่อสร้างอาคารที่สูงกว่าการก่อสร้างในพื้นที่ปกติเนื่องจากโรงเรียนชุมชนบ้านอุ้มผางตั้งอยู่ในพื้นที่ที่เข้าถึงได้ยาก)</w:t>
      </w:r>
    </w:p>
    <w:p w14:paraId="69B5B429" w14:textId="77777777" w:rsidR="00E6634E" w:rsidRPr="007B3EFB" w:rsidRDefault="00E6634E" w:rsidP="00E663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2. สำนักงบประมาณ (สงป.) พิจารณาแล้ว เห็นชอบความเหมาะสมของราคาค่าก่อสร้างรายการอาคารเรียน 212 ล./57-ข สำหรับก่อสร้างในเขตแผ่นดินไหว โรงเรียนชุมชนบ้านอุ้มผาง ตำบลอุ้มผาง อำเภออุ้มผาง จังหวัดตาก 1 หลัง ในวงเงิน </w:t>
      </w:r>
      <w:r w:rsidRPr="007B3EFB">
        <w:rPr>
          <w:rFonts w:ascii="TH SarabunPSK" w:eastAsia="Calibri" w:hAnsi="TH SarabunPSK" w:cs="TH SarabunPSK"/>
          <w:sz w:val="32"/>
          <w:szCs w:val="32"/>
        </w:rPr>
        <w:t xml:space="preserve">20,789,000 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ตามที่ขอทำความตกลงไปได้ โดยให้เบิกจ่ายจากงบประมาณรายจ่ายประจำงบประมาณ พ.ศ. 2566 จำนวน </w:t>
      </w:r>
      <w:r w:rsidRPr="007B3EFB">
        <w:rPr>
          <w:rFonts w:ascii="TH SarabunPSK" w:eastAsia="Calibri" w:hAnsi="TH SarabunPSK" w:cs="TH SarabunPSK"/>
          <w:sz w:val="32"/>
          <w:szCs w:val="32"/>
        </w:rPr>
        <w:t xml:space="preserve">3,793,000 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ที่ได้จัดสรรงบประมาณให้แล้ว ส่วนที่เหลือ จำนวน </w:t>
      </w:r>
      <w:r w:rsidRPr="007B3EFB">
        <w:rPr>
          <w:rFonts w:ascii="TH SarabunPSK" w:eastAsia="Calibri" w:hAnsi="TH SarabunPSK" w:cs="TH SarabunPSK"/>
          <w:sz w:val="32"/>
          <w:szCs w:val="32"/>
        </w:rPr>
        <w:t xml:space="preserve">16,995,600 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ผูกพันงบประมาณรายจ่าย ประจำปีงบประมาณ พ.ศ. 2567-2569 โดยให้เสนอขอตั้งงบประมาณรายจ่ายประจำปีรองรับให้ครบวงเงินค่างานตามสัญญาต่อไป แต่เนื่องจากการดำเนินการดังกล่าวเป็นการเพิ่มวงเงินค่าก่อสร้างและขยายระยะเวลาก่อหนี้ผูกพันข้ามปีงบประมาณเกินกว่าที่คณะรัฐมนตรีอนุมัติไว้ จึงขอให้ สพฐ. นำเสนอคณะรัฐมนตรีเพื่อพิจารณาอนุมัติการเพิ่มวงเงินและขยายระยะเวลาก่อหนี้ผูกพันข้ามปีงบประมาณ 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จากปีงบประมาณ พ.ศ. 2566-2567 เป็นปีงบประมาณ พ.ศ. 2566-2569 ตามนัยข้อ 7 (3) ของระเบียบว่าด้วยการก่อหนี้ผูกพันข้ามปีงบประมาณ พ.ศ. 2562 ทั้งนี้ ให้ สพฐ. ปฏิบัติตามกฎหมาย ระเบียบ ข้อบังคับ มติคณะรัฐมนตรีและหนังสือเวียนที่เกี่ยวข้อง ตลอดจนมาตรฐานของทางราชการให้ถูกต้องครบถ้วนในทุกขั้นตอนโดยคำนึงถึงประโยชน์สูงสุดของทางราชการและประโยชน์ที่ประชาชนจะได้รับเป็นสำคัญและต่อรองราคาจนถึงที่สุดด้วย </w:t>
      </w:r>
    </w:p>
    <w:p w14:paraId="7ACD7A42" w14:textId="77777777" w:rsidR="00E6634E" w:rsidRPr="007B3EFB" w:rsidRDefault="00E6634E" w:rsidP="00E6634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ประโยชน์ที่คาดว่าจะได้รับ</w:t>
      </w:r>
    </w:p>
    <w:p w14:paraId="37D82F5C" w14:textId="77777777" w:rsidR="00E6634E" w:rsidRPr="007B3EFB" w:rsidRDefault="00E6634E" w:rsidP="00E663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โรงเรียนชุมชนบ้านอุ้มผางซึ่งได้รับการคัดเลือกเป็นโรงเรียนคุณภาพตามนโยบาย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“</w:t>
      </w:r>
      <w:r w:rsidRPr="007B3EFB">
        <w:rPr>
          <w:rFonts w:ascii="TH SarabunPSK" w:eastAsia="Calibri" w:hAnsi="TH SarabunPSK" w:cs="TH SarabunPSK"/>
          <w:sz w:val="32"/>
          <w:szCs w:val="32"/>
        </w:rPr>
        <w:t xml:space="preserve">1 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อำเภอ 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1 โรงเรียนคุณภาพ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” 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และเป็นสถานศึกษาที่ดำเนินการร่วมกับทุกภาคส่วนในการพัฒนาโรงเรียนให้มีคุณภาพ มีความพร้อมในการเป็นโรงเรียนหลักที่สามารถรองรับโรงเรียนเครือข่ายในการจัดการสอนให้กับนักเรียน และเป็นสถานที่สำหรับใช้ในการจัดอบรมหรือจัดกิจกรรมให้กับหน่วยงานภาครัฐและเอกชนในพื้นที่ ตลอดจนแบ่งปันและใช้ทรัพยากรทางการศึกษาร่วมกันอย่างมีคุณภาพ จะได้มีห้องเรียนและห้องปฏิบัติการที่เพียงพอต่อการจัดการเรียนการสอนให้แก่นักเรียนในเขตพื้นที่บริการ </w:t>
      </w:r>
    </w:p>
    <w:p w14:paraId="7B9DC026" w14:textId="77777777" w:rsidR="00E6634E" w:rsidRDefault="00E6634E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6DE168F0" w14:textId="77777777" w:rsidR="00E6634E" w:rsidRPr="00B23274" w:rsidRDefault="00E6634E" w:rsidP="00E6634E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16.</w:t>
      </w:r>
      <w:r w:rsidRPr="00B2327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Pr="00B2327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เรื่อง </w:t>
      </w:r>
      <w:r w:rsidRPr="00B2327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ขอรับการสนับสนุนงบประมาณรายจ่ายเพิ่มเติม</w:t>
      </w:r>
    </w:p>
    <w:p w14:paraId="7B83B832" w14:textId="77777777" w:rsidR="00E6634E" w:rsidRPr="00B23274" w:rsidRDefault="00E6634E" w:rsidP="00E6634E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2327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ab/>
        <w:t>คณะรัฐมนตรีอนุมัติงบประมาณรายจ่ายประจำปีงบประมาณ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 xml:space="preserve">พ.ศ. 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>2567</w:t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 xml:space="preserve"> งบกลาง รายการเงินสำรองจ่ายเพื่อกรณีฉุกเฉินหรือจำเป็น วงเงิน 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>250,000,000</w:t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 xml:space="preserve"> บาท  ให้กองทัพอากาศ เพื่อเป็นค่าใช้จ่ายในการจัดหาเครื่องมือทางการแพทย์ ในการพัฒนาศักยภาพโรงพยาบาลทหาร เพื่อสนับสนุนการช่วยเหลือประชาชนตามนโยบายรัฐบาล จำนวน 1 รายการ ต่อไป 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>ตามที่กระทรวงกลาโหม (กห.) เสนอ</w:t>
      </w:r>
    </w:p>
    <w:p w14:paraId="073E3D7E" w14:textId="77777777" w:rsidR="00E6634E" w:rsidRPr="00B23274" w:rsidRDefault="00E6634E" w:rsidP="00E6634E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B2327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2327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14:paraId="79C9D0D4" w14:textId="77777777" w:rsidR="00E6634E" w:rsidRPr="00B23274" w:rsidRDefault="00E6634E" w:rsidP="00E6634E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2327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 xml:space="preserve">กองทัพอากาศได้จัดทำรายละเอียดความต้องการงบประมาณเครื่องมือทางการแพทย์ในการพัฒนาศักยภาพโรงพยาบาลทหาร เพื่อสนับสนุนการช่วยเหลือประชาชนตามนโยบายรัฐบาลโดยเป็นรายการเครื่องฉายรังสีเร่งอนุภาค (แบบที่ 1) จำนวน 1 เครื่อง วงเงิน 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>250,000,000</w:t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 xml:space="preserve"> บาท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>เพื่อเพิ่มศักยภาพการให้บริการด้านรังสีรักษาแก่ผู้ป่วยมะเร็งได้อย่างครบวงจรและมีประสิทธิภาพสูงรองรับการฉายรังสีศัลยกรรม และทดแทนเครื่องเดิมที่มีสภาพชำรุด</w:t>
      </w:r>
    </w:p>
    <w:p w14:paraId="4E5D4ED9" w14:textId="77777777" w:rsidR="00E6634E" w:rsidRPr="00B23274" w:rsidRDefault="00E6634E" w:rsidP="00E6634E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2327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>สำนักงบประมาณมีหนังสือเรียนรัฐมนตรีว่าการกระทรวงกลาโหมแจ้งให้ทราบว่าสำนักงบประมาณได้นำกราบเรียนนายกรัฐมนตรีพิจารณาแล้ว มีบัญชาเห็นชอบให้กองทัพอากาศใช้จ่ายจากงบประมาณรายจ่ายประจำปีงบประมาณ พ.ศ. 2567 งบกลาง รายการเงินสำรองจ่ายเพื่อกรณีฉุกเฉินหรือจำเป็น วงเงิน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 xml:space="preserve"> 250,000,000</w:t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 xml:space="preserve"> บาท เพื่อเป็นค่าใช้จ่ายในการจัดหาเครื่องมือทางการแพทย์ ในการพัฒนาศักยภาพโรงพยาบาลทหาร เพื่อสนับสนุนการช่วยเหลือประชาชนตามนโยบายรัฐบาล โดยเบิกจ่ายในงบลงทุน ค่าครุภัณฑ์โดยเบิกจ่ายในงบลงทุน ค่าครุภัณฑ์ และขอให้กระทรวงกลาโหมจัดทำแผนการปฏิบัติงานและแผนการใช้จ่ายงบประมาณเพื่อขอทำความตกลงกับสำนักงบประมาณตามขั้นตอนต่อไป </w:t>
      </w:r>
    </w:p>
    <w:p w14:paraId="6CA6C228" w14:textId="77777777" w:rsidR="00E6634E" w:rsidRDefault="00E6634E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547364E0" w14:textId="77777777" w:rsidR="00E6634E" w:rsidRPr="007B3EFB" w:rsidRDefault="00E6634E" w:rsidP="00E6634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17.</w:t>
      </w:r>
      <w:r w:rsidRPr="007B3EF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ขออนุมัติเพิ่มวงเงินก่อหนี้ผูกพันงบประมาณ และขยายระยะเวลาก่อหนี้ผูกพันข้ามปีงบประมาณ </w:t>
      </w:r>
    </w:p>
    <w:p w14:paraId="69F1D863" w14:textId="77777777" w:rsidR="00E6634E" w:rsidRPr="007B3EFB" w:rsidRDefault="00E6634E" w:rsidP="00E663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เพิ่มวงเงินก่อหนี้ผูกพันงบประมาณและขยายระยะเวลาก่อหนี้ผูกพันข้ามปีงบประมาณจากที่ได้รับอนุมัติไว้เดิม ภายใต้แผนงานยุทธศาสตร์พัฒนาบริการประชาชนและการพัฒนาประสิทธิภาพภาครัฐ โครงการเพิ่มประสิทธิภาพการบริหารจัดการงบประมาณ งบลงทุน ค่าที่ดินและสิ่งก่อสร้าง จำนวน 2 รายการ ตามที่สำนักงบประมาณเสนอ ดังนี้ </w:t>
      </w:r>
    </w:p>
    <w:p w14:paraId="7E074732" w14:textId="77777777" w:rsidR="00E6634E" w:rsidRPr="007B3EFB" w:rsidRDefault="00E6634E" w:rsidP="00E663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1. รายการค่าก่อสร้างอาคารที่ทำการ พร้อมบ้านพักและสิ่งก่อสร้างประกอบ กองจัดทำงบประมาณเขตพื้นที่ 1 ตำบลหนองไม้แดง อำเภอเมืองชลบุรี จังหวัดชลบุรี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จากเดิมวงเงิน 82</w:t>
      </w:r>
      <w:r w:rsidRPr="007B3EFB">
        <w:rPr>
          <w:rFonts w:ascii="TH SarabunPSK" w:eastAsia="Calibri" w:hAnsi="TH SarabunPSK" w:cs="TH SarabunPSK"/>
          <w:sz w:val="32"/>
          <w:szCs w:val="32"/>
        </w:rPr>
        <w:t>,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500</w:t>
      </w:r>
      <w:r w:rsidRPr="007B3EFB">
        <w:rPr>
          <w:rFonts w:ascii="TH SarabunPSK" w:eastAsia="Calibri" w:hAnsi="TH SarabunPSK" w:cs="TH SarabunPSK"/>
          <w:sz w:val="32"/>
          <w:szCs w:val="32"/>
        </w:rPr>
        <w:t xml:space="preserve">,000 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บาท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(วงเงินรวมเงินเผื่อเหลือเผื่อขาด </w:t>
      </w:r>
      <w:r w:rsidRPr="007B3EFB">
        <w:rPr>
          <w:rFonts w:ascii="TH SarabunPSK" w:eastAsia="Calibri" w:hAnsi="TH SarabunPSK" w:cs="TH SarabunPSK"/>
          <w:sz w:val="32"/>
          <w:szCs w:val="32"/>
        </w:rPr>
        <w:t xml:space="preserve">86,625,000 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บาท)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เป็นวงเงิน 89</w:t>
      </w:r>
      <w:r w:rsidRPr="007B3EFB">
        <w:rPr>
          <w:rFonts w:ascii="TH SarabunPSK" w:eastAsia="Calibri" w:hAnsi="TH SarabunPSK" w:cs="TH SarabunPSK"/>
          <w:sz w:val="32"/>
          <w:szCs w:val="32"/>
        </w:rPr>
        <w:t>,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500</w:t>
      </w:r>
      <w:r w:rsidRPr="007B3EFB">
        <w:rPr>
          <w:rFonts w:ascii="TH SarabunPSK" w:eastAsia="Calibri" w:hAnsi="TH SarabunPSK" w:cs="TH SarabunPSK"/>
          <w:sz w:val="32"/>
          <w:szCs w:val="32"/>
        </w:rPr>
        <w:t>,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000 บาท ผูกพันงบประมาณ ปี พ.ศ. 2564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 พ.ศ. 2569 </w:t>
      </w:r>
    </w:p>
    <w:p w14:paraId="78434551" w14:textId="77777777" w:rsidR="00E6634E" w:rsidRPr="007B3EFB" w:rsidRDefault="00E6634E" w:rsidP="00E663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2. รายการค่าควบคุมงานก่อสร้างอาคารที่ทำการ พร้อมบ้านพักและสิ่งก่อสร้างประกอบกองจัดทำงบประมาณเขตพื้นที่ 1 ตำบลหนองไม้แดง อำเภอเมืองชลบุรี จังหวัดชลบุรี จากเดิมวงเงิน </w:t>
      </w:r>
      <w:r w:rsidRPr="007B3EFB">
        <w:rPr>
          <w:rFonts w:ascii="TH SarabunPSK" w:eastAsia="Calibri" w:hAnsi="TH SarabunPSK" w:cs="TH SarabunPSK"/>
          <w:sz w:val="32"/>
          <w:szCs w:val="32"/>
        </w:rPr>
        <w:t xml:space="preserve">4,331,200 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(วงเงินรวมเงินเผื่อเหลือเผื่อขาด </w:t>
      </w:r>
      <w:r w:rsidRPr="007B3EFB">
        <w:rPr>
          <w:rFonts w:ascii="TH SarabunPSK" w:eastAsia="Calibri" w:hAnsi="TH SarabunPSK" w:cs="TH SarabunPSK"/>
          <w:sz w:val="32"/>
          <w:szCs w:val="32"/>
        </w:rPr>
        <w:t xml:space="preserve">4,547,760 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บาท) ผูกพันงบประมาณ ปี พ.ศ. 2564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 พ.ศ. 2567 เป็นวงเงิน </w:t>
      </w:r>
      <w:r w:rsidRPr="007B3EFB">
        <w:rPr>
          <w:rFonts w:ascii="TH SarabunPSK" w:eastAsia="Calibri" w:hAnsi="TH SarabunPSK" w:cs="TH SarabunPSK"/>
          <w:sz w:val="32"/>
          <w:szCs w:val="32"/>
        </w:rPr>
        <w:t xml:space="preserve">4,698,700 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ผูกพันงบประมาณ ปี พ.ศ. 2567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 พ.ศ. 2569 </w:t>
      </w:r>
    </w:p>
    <w:p w14:paraId="47C733E1" w14:textId="77777777" w:rsidR="00E6634E" w:rsidRPr="007B3EFB" w:rsidRDefault="00E6634E" w:rsidP="00E663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การดำเนินงานรายการค่าก่อสร้างอาคารที่ทำการ พร้อมบ้านพักและสิ่งก่อสร้างประกอบ กองจัดทำงบประมาณเขตพื้นที่ 1 ตำบลหนองไม้แดง อำเภอเมืองชลบุรี จังหวัดชลบุรี และค่าควบคุมงานก่อสร้างอาคารที่ทำการ พร้อมบ้านพักและสิ่งก่อสร้างประกอบ กองจัดทำงบประมาณเขตพื้นที่ 1 ตำบลหนองไม้แดง อำเภอเมืองชลบุรี จังหวัดชลบุรี ต้องขออนุมัติเพิ่มวงเงินก่อหนี้ผูกพันงบประมาณเกินกว่าวงเงินที่คณะรัฐมนตรีได้อนุมัติไว้เมื่อวันที่ 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20 ตุลาคม 2563 รวมถึงต้องขอขยายระยะเวลาการก่อหนี้ผูกพันข้ามปีงบประมาณ จากปีงบประมาณ พ.ศ. 2564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 พ.ศ. 2567 เป็นปีงบประมาณ พ.ศ. 2564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 พ.ศ. 2569  เพื่อให้ก่อสร้างที่ทำการ ฯ เป็นไปอย่างเรียบร้อยและบรรลุตามวัตถุประสงค์และเป้าหมาย จึงมีความจำเป็นต้องขอเพิ่มวงเงินก่อหนี้ผูกพันข้ามปีงบประมาณ (รวมเงินสำรองเผื่อเหลือเผื่อขาด) จากเดิมก่อสร้างอาคารในวงเงิน 86,625,000 บาท เป็นวงเงิน 89,500,000 บาท และค่าควบคุมงานก่อสร้าง ฯ ในวงเงิน 4,557,760 บาท เป็นวงเงิน 4,698,700 บาท รวมถึงต้องขยายระยะเวลาก่อหนี้ผูกพันข้ามปีงบประมาณจากปีงบประมาณ พ.ศ. 2564- พ.ศ. 2567 เป็นปีงบประมาณ พ.ศ. 2564- พ.ศ. 2569 ซึ่งเป็นไปตามระเบียบว่าด้วยการก่อหนี้ผูกพันข้ามปีงบประมาณ พ.ศ. 2562 ข้อ 7 (3) ที่กำหนดให้การเปลี่ยนแปลงรายการหรือการเพิ่มวงเงินก่อหนี้ผูกพันเกินวงเงินที่คณะรัฐมนตรีอนุมัติ ให้เสนอขออนุมัติต่อคณะรัฐมนตรีโดยต้องส่งผลการจัดซื้อ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lastRenderedPageBreak/>
        <w:t xml:space="preserve">จัดจ้างหรือรายละเอียดอื่นใดที่เกี่ยวข้องให้สำนักงบประมาณพิจารณาเพื่อเสนอความเห็นประกอบการพิจารณาของคณะรัฐมนตรีด้วย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</w:p>
    <w:p w14:paraId="401E1787" w14:textId="77777777" w:rsidR="00E6634E" w:rsidRPr="007B3EFB" w:rsidRDefault="00E6634E" w:rsidP="00E663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  <w:t>สำนักงบประมาณเห็นชอบความเหมาะสมของราคารายการค่าก่อสร้างอาคารที่ทำการ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ฯ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ในวงเงิน 89</w:t>
      </w:r>
      <w:r w:rsidRPr="007B3EFB">
        <w:rPr>
          <w:rFonts w:ascii="TH SarabunPSK" w:eastAsia="Calibri" w:hAnsi="TH SarabunPSK" w:cs="TH SarabunPSK"/>
          <w:sz w:val="32"/>
          <w:szCs w:val="32"/>
        </w:rPr>
        <w:t>,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00</w:t>
      </w:r>
      <w:r w:rsidRPr="007B3EFB">
        <w:rPr>
          <w:rFonts w:ascii="TH SarabunPSK" w:eastAsia="Calibri" w:hAnsi="TH SarabunPSK" w:cs="TH SarabunPSK"/>
          <w:sz w:val="32"/>
          <w:szCs w:val="32"/>
        </w:rPr>
        <w:t>,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000 โดยให้เบิกจ่ายจากงบประมาณรายจ่ายประจำปีงบประมาณ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พ.ศ. 2566 จำนวน 25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,850,000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ที่กระทรวงการคลังอนุมัติให้ขยายระยะเวลาเบิกจ่ายงบประมาณแล้ว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ส่วนที่เหลือจำนวน 63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,650,000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 ล้านบาท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ผูกพันปีงบประมาณรายจ่ายประจำปีงบประมาณพ.ศ. 2567 – พ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.ศ.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 2569 โดยให้เสนอขอตั้งงบประมาณรายจ่ายประจำปีรองรับให้ครบวงเงินค่างานตามสัญญาต่อไป</w:t>
      </w:r>
    </w:p>
    <w:p w14:paraId="5D79793F" w14:textId="77777777" w:rsidR="00E6634E" w:rsidRDefault="00E6634E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14:paraId="182D529C" w14:textId="77777777" w:rsidR="007B3EFB" w:rsidRPr="007B3EFB" w:rsidRDefault="00E6634E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18</w:t>
      </w:r>
      <w:r w:rsidR="007054C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7B3EFB" w:rsidRPr="007B3EF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ขออนุมัติงบกลาง รายการเงินสำรองจ่ายเพื่อกรณีฉุกเฉินหรือจำเป็น สำหรับจ่ายเป็นเงินชดเชยค่างานก่อสร้างตามสัญญาแบบปรับราคาได้ (ค่า </w:t>
      </w:r>
      <w:r w:rsidR="007B3EFB" w:rsidRPr="007B3EFB">
        <w:rPr>
          <w:rFonts w:ascii="TH SarabunPSK" w:eastAsia="Calibri" w:hAnsi="TH SarabunPSK" w:cs="TH SarabunPSK"/>
          <w:b/>
          <w:bCs/>
          <w:sz w:val="32"/>
          <w:szCs w:val="32"/>
        </w:rPr>
        <w:t>K</w:t>
      </w:r>
      <w:r w:rsidR="007B3EFB" w:rsidRPr="007B3EF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) </w:t>
      </w:r>
    </w:p>
    <w:p w14:paraId="1DC6F3A8" w14:textId="77777777"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คณะรัฐมนตรีมีมติอนุมัติให้กระทรวงเกษตรและสหกรณ์ โดยกรมชลประทาน ใช้จ่ายงบประมาณรายจ่ายประจำปีงบประมาณ พ.ศ. 2567 งบกลาง รายการเงินสำรองจ่ายเพื่อกรณีฉุกเฉินหรือจำเป็น จำนวน </w:t>
      </w:r>
      <w:r w:rsidRPr="007B3EFB">
        <w:rPr>
          <w:rFonts w:ascii="TH SarabunPSK" w:eastAsia="Calibri" w:hAnsi="TH SarabunPSK" w:cs="TH SarabunPSK"/>
          <w:sz w:val="32"/>
          <w:szCs w:val="32"/>
        </w:rPr>
        <w:t>334,001,353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B3EFB">
        <w:rPr>
          <w:rFonts w:ascii="TH SarabunPSK" w:eastAsia="Calibri" w:hAnsi="TH SarabunPSK" w:cs="TH SarabunPSK"/>
          <w:sz w:val="32"/>
          <w:szCs w:val="32"/>
        </w:rPr>
        <w:t xml:space="preserve">61 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สำหรับจ่ายเป็นเงินชดเชยค่างานสิ่งก่อสร้าง ตามสัญญาแบบปรับราคาได้ (ค่า </w:t>
      </w:r>
      <w:r w:rsidRPr="007B3EFB">
        <w:rPr>
          <w:rFonts w:ascii="TH SarabunPSK" w:eastAsia="Calibri" w:hAnsi="TH SarabunPSK" w:cs="TH SarabunPSK"/>
          <w:sz w:val="32"/>
          <w:szCs w:val="32"/>
        </w:rPr>
        <w:t>K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) จำนวน </w:t>
      </w:r>
      <w:r w:rsidR="00C5151D">
        <w:rPr>
          <w:rFonts w:ascii="TH SarabunPSK" w:eastAsia="Calibri" w:hAnsi="TH SarabunPSK" w:cs="TH SarabunPSK"/>
          <w:sz w:val="32"/>
          <w:szCs w:val="32"/>
        </w:rPr>
        <w:br/>
      </w:r>
      <w:r w:rsidRPr="007B3EFB">
        <w:rPr>
          <w:rFonts w:ascii="TH SarabunPSK" w:eastAsia="Calibri" w:hAnsi="TH SarabunPSK" w:cs="TH SarabunPSK"/>
          <w:sz w:val="32"/>
          <w:szCs w:val="32"/>
        </w:rPr>
        <w:t xml:space="preserve">70 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รายการ </w:t>
      </w:r>
      <w:r w:rsidR="00B51A7E">
        <w:rPr>
          <w:rFonts w:ascii="TH SarabunPSK" w:eastAsia="Calibri" w:hAnsi="TH SarabunPSK" w:cs="TH SarabunPSK" w:hint="cs"/>
          <w:sz w:val="32"/>
          <w:szCs w:val="32"/>
          <w:cs/>
        </w:rPr>
        <w:t>ตามที่กระทรวงเกษตรและสหกรณ์ (กษ.) เสนอ</w:t>
      </w:r>
    </w:p>
    <w:p w14:paraId="747E245B" w14:textId="77777777"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ข้อเท็จจริง</w:t>
      </w:r>
    </w:p>
    <w:p w14:paraId="2645BD55" w14:textId="77777777"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กรมชลประทาน มีความจำเป็นต้องเสนอขอใช้งบกลาง รายการเงินสำรองจ่ายเพื่อกรณีฉุกเฉินหรือจำเป็น สำหรับจ่ายเป็นชดเชยค่างานสิ่งก่อสร้าง ตามสัญญาแบบปรับราคาได้ (ค่า </w:t>
      </w:r>
      <w:r w:rsidRPr="007B3EFB">
        <w:rPr>
          <w:rFonts w:ascii="TH SarabunPSK" w:eastAsia="Calibri" w:hAnsi="TH SarabunPSK" w:cs="TH SarabunPSK"/>
          <w:sz w:val="32"/>
          <w:szCs w:val="32"/>
        </w:rPr>
        <w:t>K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) จำนวน 70 รายการ เป็นเงินรวม </w:t>
      </w:r>
      <w:r w:rsidRPr="007B3EFB">
        <w:rPr>
          <w:rFonts w:ascii="TH SarabunPSK" w:eastAsia="Calibri" w:hAnsi="TH SarabunPSK" w:cs="TH SarabunPSK"/>
          <w:sz w:val="32"/>
          <w:szCs w:val="32"/>
        </w:rPr>
        <w:t>334,001,353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B3EFB">
        <w:rPr>
          <w:rFonts w:ascii="TH SarabunPSK" w:eastAsia="Calibri" w:hAnsi="TH SarabunPSK" w:cs="TH SarabunPSK"/>
          <w:sz w:val="32"/>
          <w:szCs w:val="32"/>
        </w:rPr>
        <w:t xml:space="preserve">61 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บาท ดังนี้</w:t>
      </w:r>
    </w:p>
    <w:p w14:paraId="5C7D2C89" w14:textId="77777777"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1.1 วัตถุประสงค์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เพื่อจ่ายเป็นเงินชดเชยค่างานสิ่งก่อสร้างตามสัญญาแบบปรับราคาได้ 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(ค่า </w:t>
      </w:r>
      <w:r w:rsidRPr="007B3EFB">
        <w:rPr>
          <w:rFonts w:ascii="TH SarabunPSK" w:eastAsia="Calibri" w:hAnsi="TH SarabunPSK" w:cs="TH SarabunPSK"/>
          <w:sz w:val="32"/>
          <w:szCs w:val="32"/>
        </w:rPr>
        <w:t>K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) ของกรมชลประทาน จำนวน 70 รายการ </w:t>
      </w:r>
    </w:p>
    <w:p w14:paraId="4922689F" w14:textId="77777777" w:rsidR="007B3EFB" w:rsidRP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1.2 แผนงานโครงการ ขอใช้งบกลาง รายการเงินสำรองจ่ายเพื่อกรณีฉุกเฉินหรือจำเป็น วงเงิน </w:t>
      </w:r>
      <w:r w:rsidRPr="007B3EFB">
        <w:rPr>
          <w:rFonts w:ascii="TH SarabunPSK" w:eastAsia="Calibri" w:hAnsi="TH SarabunPSK" w:cs="TH SarabunPSK"/>
          <w:sz w:val="32"/>
          <w:szCs w:val="32"/>
        </w:rPr>
        <w:t>334,001,353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B3EFB">
        <w:rPr>
          <w:rFonts w:ascii="TH SarabunPSK" w:eastAsia="Calibri" w:hAnsi="TH SarabunPSK" w:cs="TH SarabunPSK"/>
          <w:sz w:val="32"/>
          <w:szCs w:val="32"/>
        </w:rPr>
        <w:t xml:space="preserve">61 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บาท ภายในปีงบประมาณ พ.ศ. 2567</w:t>
      </w:r>
    </w:p>
    <w:tbl>
      <w:tblPr>
        <w:tblStyle w:val="TableGrid5"/>
        <w:tblW w:w="9634" w:type="dxa"/>
        <w:tblLook w:val="04A0" w:firstRow="1" w:lastRow="0" w:firstColumn="1" w:lastColumn="0" w:noHBand="0" w:noVBand="1"/>
      </w:tblPr>
      <w:tblGrid>
        <w:gridCol w:w="988"/>
        <w:gridCol w:w="4536"/>
        <w:gridCol w:w="1238"/>
        <w:gridCol w:w="2872"/>
      </w:tblGrid>
      <w:tr w:rsidR="007B3EFB" w:rsidRPr="007B3EFB" w14:paraId="5B3902ED" w14:textId="77777777" w:rsidTr="007B3EFB">
        <w:tc>
          <w:tcPr>
            <w:tcW w:w="988" w:type="dxa"/>
          </w:tcPr>
          <w:p w14:paraId="48148855" w14:textId="77777777" w:rsidR="007B3EFB" w:rsidRPr="007B3EFB" w:rsidRDefault="007B3EFB" w:rsidP="007B3EFB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B3EFB">
              <w:rPr>
                <w:rFonts w:eastAsia="Calibri" w:hint="cs"/>
                <w:b/>
                <w:bCs/>
                <w:cs/>
              </w:rPr>
              <w:t>ลำดับ</w:t>
            </w:r>
          </w:p>
        </w:tc>
        <w:tc>
          <w:tcPr>
            <w:tcW w:w="4536" w:type="dxa"/>
          </w:tcPr>
          <w:p w14:paraId="56BF0649" w14:textId="77777777" w:rsidR="007B3EFB" w:rsidRPr="007B3EFB" w:rsidRDefault="007B3EFB" w:rsidP="007B3EFB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B3EFB">
              <w:rPr>
                <w:rFonts w:eastAsia="Calibri" w:hint="cs"/>
                <w:b/>
                <w:bCs/>
                <w:cs/>
              </w:rPr>
              <w:t>ประเภทรายการ</w:t>
            </w:r>
          </w:p>
        </w:tc>
        <w:tc>
          <w:tcPr>
            <w:tcW w:w="1238" w:type="dxa"/>
          </w:tcPr>
          <w:p w14:paraId="7960FD73" w14:textId="77777777" w:rsidR="007B3EFB" w:rsidRPr="007B3EFB" w:rsidRDefault="007B3EFB" w:rsidP="007B3EFB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B3EFB">
              <w:rPr>
                <w:rFonts w:eastAsia="Calibri" w:hint="cs"/>
                <w:b/>
                <w:bCs/>
                <w:cs/>
              </w:rPr>
              <w:t>จำนวน</w:t>
            </w:r>
          </w:p>
          <w:p w14:paraId="18E82A4D" w14:textId="77777777" w:rsidR="007B3EFB" w:rsidRPr="007B3EFB" w:rsidRDefault="007B3EFB" w:rsidP="007B3EFB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B3EFB">
              <w:rPr>
                <w:rFonts w:eastAsia="Calibri" w:hint="cs"/>
                <w:b/>
                <w:bCs/>
                <w:cs/>
              </w:rPr>
              <w:t>(รายการ)</w:t>
            </w:r>
          </w:p>
        </w:tc>
        <w:tc>
          <w:tcPr>
            <w:tcW w:w="2872" w:type="dxa"/>
          </w:tcPr>
          <w:p w14:paraId="1DAB99D3" w14:textId="77777777" w:rsidR="007B3EFB" w:rsidRPr="007B3EFB" w:rsidRDefault="007B3EFB" w:rsidP="007B3EFB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B3EFB">
              <w:rPr>
                <w:rFonts w:eastAsia="Calibri" w:hint="cs"/>
                <w:b/>
                <w:bCs/>
                <w:cs/>
              </w:rPr>
              <w:t>งบประมาณ (บาท)</w:t>
            </w:r>
          </w:p>
        </w:tc>
      </w:tr>
      <w:tr w:rsidR="007B3EFB" w:rsidRPr="007B3EFB" w14:paraId="006720D9" w14:textId="77777777" w:rsidTr="007B3EFB">
        <w:tc>
          <w:tcPr>
            <w:tcW w:w="988" w:type="dxa"/>
          </w:tcPr>
          <w:p w14:paraId="35321EAE" w14:textId="77777777" w:rsidR="007B3EFB" w:rsidRPr="007B3EFB" w:rsidRDefault="007B3EFB" w:rsidP="007B3EFB">
            <w:pPr>
              <w:spacing w:line="320" w:lineRule="exact"/>
              <w:jc w:val="center"/>
              <w:rPr>
                <w:rFonts w:eastAsia="Calibri"/>
                <w:cs/>
              </w:rPr>
            </w:pPr>
            <w:r w:rsidRPr="007B3EFB">
              <w:rPr>
                <w:rFonts w:eastAsia="Calibri" w:hint="cs"/>
                <w:cs/>
              </w:rPr>
              <w:t>1</w:t>
            </w:r>
          </w:p>
        </w:tc>
        <w:tc>
          <w:tcPr>
            <w:tcW w:w="4536" w:type="dxa"/>
          </w:tcPr>
          <w:p w14:paraId="5ECFD838" w14:textId="77777777" w:rsidR="007B3EFB" w:rsidRPr="007B3EFB" w:rsidRDefault="007B3EFB" w:rsidP="007B3EFB">
            <w:pPr>
              <w:spacing w:line="320" w:lineRule="exact"/>
              <w:jc w:val="thaiDistribute"/>
              <w:rPr>
                <w:rFonts w:eastAsia="Calibri"/>
                <w:cs/>
              </w:rPr>
            </w:pPr>
            <w:r w:rsidRPr="007B3EFB">
              <w:rPr>
                <w:rFonts w:eastAsia="Calibri" w:hint="cs"/>
                <w:cs/>
              </w:rPr>
              <w:t xml:space="preserve">เงินชดเชยค่างานก่อสร้างตามสัญญาแบบปรับราคาได้ (ค่า </w:t>
            </w:r>
            <w:r w:rsidRPr="007B3EFB">
              <w:rPr>
                <w:rFonts w:eastAsia="Calibri"/>
              </w:rPr>
              <w:t>K</w:t>
            </w:r>
            <w:r w:rsidRPr="007B3EFB">
              <w:rPr>
                <w:rFonts w:eastAsia="Calibri" w:hint="cs"/>
                <w:cs/>
              </w:rPr>
              <w:t xml:space="preserve">) </w:t>
            </w:r>
          </w:p>
        </w:tc>
        <w:tc>
          <w:tcPr>
            <w:tcW w:w="1238" w:type="dxa"/>
          </w:tcPr>
          <w:p w14:paraId="66A6C278" w14:textId="77777777" w:rsidR="007B3EFB" w:rsidRPr="007B3EFB" w:rsidRDefault="007B3EFB" w:rsidP="007B3EFB">
            <w:pPr>
              <w:spacing w:line="320" w:lineRule="exact"/>
              <w:jc w:val="thaiDistribute"/>
              <w:rPr>
                <w:rFonts w:eastAsia="Calibri"/>
              </w:rPr>
            </w:pPr>
            <w:r w:rsidRPr="007B3EFB">
              <w:rPr>
                <w:rFonts w:eastAsia="Calibri" w:hint="cs"/>
                <w:cs/>
              </w:rPr>
              <w:t>70</w:t>
            </w:r>
          </w:p>
        </w:tc>
        <w:tc>
          <w:tcPr>
            <w:tcW w:w="2872" w:type="dxa"/>
          </w:tcPr>
          <w:p w14:paraId="267F658A" w14:textId="77777777" w:rsidR="007B3EFB" w:rsidRPr="007B3EFB" w:rsidRDefault="007B3EFB" w:rsidP="007B3EFB">
            <w:pPr>
              <w:spacing w:line="320" w:lineRule="exact"/>
              <w:jc w:val="thaiDistribute"/>
              <w:rPr>
                <w:rFonts w:eastAsia="Calibri"/>
              </w:rPr>
            </w:pPr>
            <w:r w:rsidRPr="007B3EFB">
              <w:rPr>
                <w:rFonts w:eastAsia="Calibri"/>
              </w:rPr>
              <w:t>337,001,353</w:t>
            </w:r>
            <w:r w:rsidRPr="007B3EFB">
              <w:rPr>
                <w:rFonts w:eastAsia="Calibri"/>
                <w:cs/>
              </w:rPr>
              <w:t>.</w:t>
            </w:r>
            <w:r w:rsidRPr="007B3EFB">
              <w:rPr>
                <w:rFonts w:eastAsia="Calibri"/>
              </w:rPr>
              <w:t>61</w:t>
            </w:r>
          </w:p>
        </w:tc>
      </w:tr>
      <w:tr w:rsidR="007B3EFB" w:rsidRPr="007B3EFB" w14:paraId="1BFE4B5F" w14:textId="77777777" w:rsidTr="007B3EFB">
        <w:tc>
          <w:tcPr>
            <w:tcW w:w="5524" w:type="dxa"/>
            <w:gridSpan w:val="2"/>
          </w:tcPr>
          <w:p w14:paraId="0F63E3C6" w14:textId="77777777" w:rsidR="007B3EFB" w:rsidRPr="007B3EFB" w:rsidRDefault="007B3EFB" w:rsidP="007B3EFB">
            <w:pPr>
              <w:spacing w:line="320" w:lineRule="exact"/>
              <w:jc w:val="center"/>
              <w:rPr>
                <w:rFonts w:eastAsia="Calibri"/>
                <w:b/>
                <w:bCs/>
                <w:cs/>
              </w:rPr>
            </w:pPr>
            <w:r w:rsidRPr="007B3EFB">
              <w:rPr>
                <w:rFonts w:eastAsia="Calibri" w:hint="cs"/>
                <w:b/>
                <w:bCs/>
                <w:cs/>
              </w:rPr>
              <w:t>รวมทั้งสิ้น</w:t>
            </w:r>
          </w:p>
        </w:tc>
        <w:tc>
          <w:tcPr>
            <w:tcW w:w="1238" w:type="dxa"/>
          </w:tcPr>
          <w:p w14:paraId="0625EC97" w14:textId="77777777" w:rsidR="007B3EFB" w:rsidRPr="007B3EFB" w:rsidRDefault="007B3EFB" w:rsidP="007B3EFB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B3EFB">
              <w:rPr>
                <w:rFonts w:eastAsia="Calibri" w:hint="cs"/>
                <w:b/>
                <w:bCs/>
                <w:cs/>
              </w:rPr>
              <w:t>70</w:t>
            </w:r>
          </w:p>
        </w:tc>
        <w:tc>
          <w:tcPr>
            <w:tcW w:w="2872" w:type="dxa"/>
          </w:tcPr>
          <w:p w14:paraId="77F20D89" w14:textId="77777777" w:rsidR="007B3EFB" w:rsidRPr="007B3EFB" w:rsidRDefault="007B3EFB" w:rsidP="007B3EFB">
            <w:pPr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B3EFB">
              <w:rPr>
                <w:rFonts w:eastAsia="Calibri"/>
                <w:b/>
                <w:bCs/>
              </w:rPr>
              <w:t>337,001,353</w:t>
            </w:r>
            <w:r w:rsidRPr="007B3EFB">
              <w:rPr>
                <w:rFonts w:eastAsia="Calibri"/>
                <w:b/>
                <w:bCs/>
                <w:cs/>
              </w:rPr>
              <w:t>.</w:t>
            </w:r>
            <w:r w:rsidRPr="007B3EFB">
              <w:rPr>
                <w:rFonts w:eastAsia="Calibri"/>
                <w:b/>
                <w:bCs/>
              </w:rPr>
              <w:t>61</w:t>
            </w:r>
          </w:p>
        </w:tc>
      </w:tr>
    </w:tbl>
    <w:p w14:paraId="059E3848" w14:textId="77777777" w:rsidR="007B3EFB" w:rsidRDefault="007B3EFB" w:rsidP="007B3EFB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2. สำนักงบประมาณได้มีหนังสือ ที่ นร 0707/9374 ลงวันที่ 26 สิงหาคม 2567 แจ้งว่า นายกรัฐมนตรีเห็นชอบให้กรมชลประทานใช้จ่ายงบประมาณรายจ่ายประจำปีงบประมาณ พ.ศ. 2567 งบกลาง รายการเงินสำรองจ่ายเพื่อกรณีฉุกเฉินหรือจำเป็น จำนวน 334</w:t>
      </w:r>
      <w:r w:rsidRPr="007B3EFB">
        <w:rPr>
          <w:rFonts w:ascii="TH SarabunPSK" w:eastAsia="Calibri" w:hAnsi="TH SarabunPSK" w:cs="TH SarabunPSK"/>
          <w:sz w:val="32"/>
          <w:szCs w:val="32"/>
        </w:rPr>
        <w:t>,001,353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.</w:t>
      </w:r>
      <w:r w:rsidRPr="007B3EFB">
        <w:rPr>
          <w:rFonts w:ascii="TH SarabunPSK" w:eastAsia="Calibri" w:hAnsi="TH SarabunPSK" w:cs="TH SarabunPSK"/>
          <w:sz w:val="32"/>
          <w:szCs w:val="32"/>
        </w:rPr>
        <w:t xml:space="preserve">61 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เพื่อจ่ายเป็นเงินชดเชยค่างานก่อสร้างตามสัญญาแบบปรับราคาได้ (ค่า </w:t>
      </w:r>
      <w:r w:rsidRPr="007B3EFB">
        <w:rPr>
          <w:rFonts w:ascii="TH SarabunPSK" w:eastAsia="Calibri" w:hAnsi="TH SarabunPSK" w:cs="TH SarabunPSK"/>
          <w:sz w:val="32"/>
          <w:szCs w:val="32"/>
        </w:rPr>
        <w:t>K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) จำนวน 70 รายการ โดยเบิกจ่ายในงบลงทุนลักษณะค่าที่ดินและสิ่งก่อสร้าง ทั้งนี้ เนื่องจากวงเงินที่เห็นควรอนุมัติเกินกว่าหนึ่งร้อยล้านบาท กรมชลประทานจึงต้องนำเรื่องดังกล่าวเสนอขออนุมัติต่อคณะรัฐมนตรี โดยเสนอผ่านรองนายกรัฐมนตรี รัฐมนตรีเจ้าสังกัด หรือรัฐมนตรีที่กำกับดูแล หรือผู้ที่คณะรัฐมนตรีมอบหมายให้เป็นผู้กำกับแผนงานบูรณาการกรณีเป็นการดำเนินการภายใต้แผนงานบูรณาการ แล้วแต่กรณี ตามนัยระเบียบว่าด้วยการบริหารงบประมาณรายจ่ายงบกลาง รายการเงินสำรองจ่ายเพื่อกรณีฉุกเฉินหรือจำเป็น พ.ศ. 2562 ข้อ 9 (3) และเมื่อได้รับอนุมัติจากคณะรัฐมนตรีแล้ว ให้กรมชลประทานจัดทำแผนการปฏิบัติงานและแผนการใช้จ่ายงบประมาณเพื่อขอทำความตกลงกับสำนักงบประมาณตามขั้นตอนต่อไป </w:t>
      </w:r>
    </w:p>
    <w:p w14:paraId="21E1E18C" w14:textId="77777777" w:rsidR="00B23274" w:rsidRDefault="00B23274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p w14:paraId="719684F5" w14:textId="77777777" w:rsidR="00B23274" w:rsidRPr="00B23274" w:rsidRDefault="00F050A0" w:rsidP="00B23274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19</w:t>
      </w:r>
      <w:r w:rsidR="00D7542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B23274" w:rsidRPr="00B2327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ขอรับการจัดสรรงบประมาณรายจ่ายประจำปีงบประมาณ พ.ศ. 2567 งบกลาง รายการเงินสำรองจ่าย เพื่อกรณีฉุกเฉินหรือจำเป็น</w:t>
      </w:r>
    </w:p>
    <w:p w14:paraId="3677A7AF" w14:textId="77777777" w:rsidR="00B23274" w:rsidRPr="00B23274" w:rsidRDefault="00B23274" w:rsidP="00B2327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2327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ab/>
        <w:t xml:space="preserve">คณะรัฐมนตรีอนุมัติการขอรับการจัดสรรงบประมาณรายจ่ายประจำปีงบประมาณ พ.ศ. 2567 </w:t>
      </w:r>
      <w:r w:rsidR="002426FD">
        <w:rPr>
          <w:rFonts w:ascii="TH SarabunPSK" w:eastAsia="Calibri" w:hAnsi="TH SarabunPSK" w:cs="TH SarabunPSK"/>
          <w:sz w:val="32"/>
          <w:szCs w:val="32"/>
          <w:cs/>
        </w:rPr>
        <w:br/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>งบกลาง รายการเงินสำรองจ่าย เพื่อกรณีฉุกเฉินหรือจำเป็น จำนวน 247</w:t>
      </w:r>
      <w:r w:rsidRPr="00B23274">
        <w:rPr>
          <w:rFonts w:ascii="TH SarabunPSK" w:eastAsia="Calibri" w:hAnsi="TH SarabunPSK" w:cs="TH SarabunPSK"/>
          <w:sz w:val="32"/>
          <w:szCs w:val="32"/>
        </w:rPr>
        <w:t>,0</w:t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>00</w:t>
      </w:r>
      <w:r w:rsidRPr="00B23274">
        <w:rPr>
          <w:rFonts w:ascii="TH SarabunPSK" w:eastAsia="Calibri" w:hAnsi="TH SarabunPSK" w:cs="TH SarabunPSK"/>
          <w:sz w:val="32"/>
          <w:szCs w:val="32"/>
        </w:rPr>
        <w:t xml:space="preserve">,000 </w:t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>บาท เพื่อเป็นค่าใช้จ่ายในการดำเนินโครงการพัฒนาทักษะฝีมือบุคลากรเพื่อแก้ไขปัญหาการขาดแคลนแรงงานภาคอุตสาหกรรมการท่องเที่ยวและบริการ ตามที่กระทรวงแรงงาน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 xml:space="preserve"> (รง.) </w:t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>เสนอ</w:t>
      </w:r>
    </w:p>
    <w:p w14:paraId="2768C802" w14:textId="77777777" w:rsidR="00B23274" w:rsidRPr="00B23274" w:rsidRDefault="00B23274" w:rsidP="00B23274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2327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23274">
        <w:rPr>
          <w:rFonts w:ascii="TH SarabunPSK" w:eastAsia="Calibri" w:hAnsi="TH SarabunPSK" w:cs="TH SarabunPSK"/>
          <w:b/>
          <w:bCs/>
          <w:sz w:val="32"/>
          <w:szCs w:val="32"/>
          <w:cs/>
        </w:rPr>
        <w:t>สาระสำคัญ</w:t>
      </w:r>
    </w:p>
    <w:p w14:paraId="79CDA99F" w14:textId="77777777" w:rsidR="00B23274" w:rsidRPr="00B23274" w:rsidRDefault="00B23274" w:rsidP="00B2327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23274">
        <w:rPr>
          <w:rFonts w:ascii="TH SarabunPSK" w:eastAsia="Calibri" w:hAnsi="TH SarabunPSK" w:cs="TH SarabunPSK"/>
          <w:sz w:val="32"/>
          <w:szCs w:val="32"/>
        </w:rPr>
        <w:lastRenderedPageBreak/>
        <w:tab/>
      </w:r>
      <w:r w:rsidRPr="00B23274">
        <w:rPr>
          <w:rFonts w:ascii="TH SarabunPSK" w:eastAsia="Calibri" w:hAnsi="TH SarabunPSK" w:cs="TH SarabunPSK"/>
          <w:sz w:val="32"/>
          <w:szCs w:val="32"/>
        </w:rPr>
        <w:tab/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 xml:space="preserve">ความสอดคล้องกับแผนระดับชาติเชื่อมโยงกับแผนพัฒนาเศรษฐกิจและสังคมแห่งชาติฉบับที่ 13 หมุดหมายที่ 2 สอดคล้องกับยุทธศาสตร์ชาติ 20 ปี ด้านการสร้างขีดความสามารถในการแข่งขันเป็นไปตามแผนพัฒนาการท่องเที่ยวแห่งชาติ ฉบับที่ 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>3</w:t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 xml:space="preserve"> (พ.ศ. 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 xml:space="preserve"> - 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>2570</w:t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>) พัฒนาการท่องเที่ยวไทย ให้เน้นคุณภาพและความยั่งยืนเพิ่ม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>ขีด</w:t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 xml:space="preserve">ความสามารถในการแข่งขันของอุตสาหกรรมท่องเที่ยวส่งเสริมการท่องเที่ยวที่มีคุณค่า มีความสามารถในการปรับตัว และเติบโตอย่างยั่งยืน ยกระดับกรอบสมรรถนะบุคลากรให้สอดคล้องกับมาตรฐานอาเซียนและสากล พัฒนาหลักสูตรการเรียนรู้ที่ทันสมัย เน้น </w:t>
      </w:r>
      <w:r w:rsidRPr="00B23274">
        <w:rPr>
          <w:rFonts w:ascii="TH SarabunPSK" w:eastAsia="Calibri" w:hAnsi="TH SarabunPSK" w:cs="TH SarabunPSK"/>
          <w:sz w:val="32"/>
          <w:szCs w:val="32"/>
        </w:rPr>
        <w:t xml:space="preserve">Upskill </w:t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B23274">
        <w:rPr>
          <w:rFonts w:ascii="TH SarabunPSK" w:eastAsia="Calibri" w:hAnsi="TH SarabunPSK" w:cs="TH SarabunPSK"/>
          <w:sz w:val="32"/>
          <w:szCs w:val="32"/>
        </w:rPr>
        <w:t>Reskill</w:t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 xml:space="preserve"> ใช้เทคโนโลยีและนวัตกรรมในกระบวนการเรียนรู้</w:t>
      </w:r>
    </w:p>
    <w:p w14:paraId="61F1421B" w14:textId="77777777" w:rsidR="00B23274" w:rsidRPr="00B23274" w:rsidRDefault="00B23274" w:rsidP="00B2327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2327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ab/>
        <w:t>อุตสาหกรรมท่องเที่ยวเป็นหนึ่งในอุตสาหกรรมหลักที่ขับเคลื่อนเศรษฐกิจของประเทศ มีความสำคัญต่อเศรษฐกิจและการจ้างงาน ดังนั้น กรมพัฒนาฝีมือแรงงานจัดทำโครงการพัฒนาทักษะฝีมือบุคลากรเพื่อแก้ไขปัญหาการขาดแคลนแรงงาน มุ่งแก้ปัญหาการขาดแคลนแรงงานในภาคการท่องเที่ยวและบริการ กระตุ้นให้เกิดการจ้างงานที่ดีขึ้น เพิ่มขีดความสามารถในการแข่งขันของประเทศ พัฒนาฝีมือแรงงานไทยให้เป็นที่ยอมรับในระดับอาเ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>ซี</w:t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>ยนและระดับสากล โดยเป้าหมายสุดท้ายของโครงการนี้คือการเพิ่มรายได้จากการท่องเที่ยวและกระตุ้นการเติบโตทางเศรษฐกิจของประเทศ</w:t>
      </w:r>
    </w:p>
    <w:p w14:paraId="7F81DDB2" w14:textId="77777777" w:rsidR="00B23274" w:rsidRPr="00B23274" w:rsidRDefault="00B23274" w:rsidP="00B23274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2327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23274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ประโยชน์และผลกระทบ</w:t>
      </w:r>
    </w:p>
    <w:p w14:paraId="3422F857" w14:textId="77777777" w:rsidR="00B23274" w:rsidRPr="00B23274" w:rsidRDefault="00B23274" w:rsidP="00B2327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2327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ab/>
        <w:t>การดำเนินโครงการพัฒนาทักษะฝีมือบุคลากรเพื่อแก้ไขปัญหาการขาดแคลนแรงงานภาคอุตสาหกรรมการท่องเที่ยวและบริการ โดยกรมพัฒนาฝีมือแรงงาน จะก่อให้เกิดผลประโยชน์และผลกระทบเชิงบวกทั้งระบบเศรษฐกิจ สังคม และการพัฒนาทรัพยากรมนุษย์ของประเทศไทยในระยะยาวหลายประการ อาทิ ยกระดับคุณภาพแรงงาน แก้ปัญหาการขาดแคลนแร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>ง</w:t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>งาน เพิ่ม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>ขี</w:t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>ดความสามารถในการแข่งขัน กระตุ้นเศรษฐกิจ พัฒนาภาพลักษณ์การท่องเ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>ที่</w:t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>ยวไทย ยกระดับมาตรฐานแรงงานไทย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>ส่งเสริมนวัตกรรมในอุตสาหกรรมท่องเที่ยว สร้างความยั่งยืน เสริมสร้างความร่วมมือระหว่างภาคร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>ัฐ</w:t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>และเอกชน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>ลดความเหลื่อมล้ำทางสังคม</w:t>
      </w:r>
    </w:p>
    <w:p w14:paraId="3C9DF30E" w14:textId="77777777" w:rsidR="00E6634E" w:rsidRDefault="00B23274" w:rsidP="00B2327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23274">
        <w:rPr>
          <w:rFonts w:ascii="TH SarabunPSK" w:eastAsia="Calibri" w:hAnsi="TH SarabunPSK" w:cs="TH SarabunPSK"/>
          <w:sz w:val="32"/>
          <w:szCs w:val="32"/>
          <w:cs/>
        </w:rPr>
        <w:tab/>
      </w:r>
    </w:p>
    <w:p w14:paraId="12822493" w14:textId="77777777" w:rsidR="00E6634E" w:rsidRPr="00B23274" w:rsidRDefault="00E6634E" w:rsidP="00E6634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20.</w:t>
      </w:r>
      <w:r w:rsidRPr="00B2327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ขออนุมัติงบกลาง รายการเงินสำรองจ่ายเพื่อกรณีฉุกเฉินหรือจำเป็น เพื่อใช้เป็นค่าใช้จ่ายโครงการพัฒนาแหล่งน้ำ บริหารจัดการน้ำ และเตรียมความพร้อมบริหารจัดการน้ำ</w:t>
      </w:r>
    </w:p>
    <w:p w14:paraId="25C1CFA1" w14:textId="77777777" w:rsidR="00E6634E" w:rsidRPr="00B23274" w:rsidRDefault="00E6634E" w:rsidP="00E663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2327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2327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คณะรัฐมนตรีอนุมัติงบกลาง รายการเงินสำรองจ่ายเพื่อกรณีฉุกเฉินหรือจำเป็น เพื่อใช้เป็นค่าใช้จ่ายโครงการพัฒนาแหล่งน้ำ บริหารจัดการน้ำ และเตรียมความพร้อมการบริหารจัดการน้ำ จำนวน 1</w:t>
      </w:r>
      <w:r w:rsidRPr="00B23274">
        <w:rPr>
          <w:rFonts w:ascii="TH SarabunPSK" w:eastAsia="Calibri" w:hAnsi="TH SarabunPSK" w:cs="TH SarabunPSK"/>
          <w:sz w:val="32"/>
          <w:szCs w:val="32"/>
        </w:rPr>
        <w:t>,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>072 รายการ วงเงิน 2</w:t>
      </w:r>
      <w:r w:rsidRPr="00B23274">
        <w:rPr>
          <w:rFonts w:ascii="TH SarabunPSK" w:eastAsia="Calibri" w:hAnsi="TH SarabunPSK" w:cs="TH SarabunPSK"/>
          <w:sz w:val="32"/>
          <w:szCs w:val="32"/>
        </w:rPr>
        <w:t>,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>289</w:t>
      </w:r>
      <w:r w:rsidRPr="00B23274">
        <w:rPr>
          <w:rFonts w:ascii="TH SarabunPSK" w:eastAsia="Calibri" w:hAnsi="TH SarabunPSK" w:cs="TH SarabunPSK"/>
          <w:sz w:val="32"/>
          <w:szCs w:val="32"/>
        </w:rPr>
        <w:t>,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>382</w:t>
      </w:r>
      <w:r w:rsidRPr="00B23274">
        <w:rPr>
          <w:rFonts w:ascii="TH SarabunPSK" w:eastAsia="Calibri" w:hAnsi="TH SarabunPSK" w:cs="TH SarabunPSK"/>
          <w:sz w:val="32"/>
          <w:szCs w:val="32"/>
        </w:rPr>
        <w:t>,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 xml:space="preserve">200 บาท ตามที่กระทรวงเกษตรและสหกรณ์ (กษ.) เสนอ </w:t>
      </w:r>
    </w:p>
    <w:p w14:paraId="17471E1F" w14:textId="77777777" w:rsidR="00E6634E" w:rsidRPr="00B23274" w:rsidRDefault="00E6634E" w:rsidP="00E6634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2327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2327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14:paraId="1E5B3B71" w14:textId="77777777" w:rsidR="00E6634E" w:rsidRPr="00B23274" w:rsidRDefault="00E6634E" w:rsidP="00E663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23274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ab/>
      </w:r>
      <w:r w:rsidRPr="00B23274">
        <w:rPr>
          <w:rFonts w:ascii="TH SarabunPSK" w:eastAsia="Calibri" w:hAnsi="TH SarabunPSK" w:cs="TH SarabunPSK"/>
          <w:b/>
          <w:bCs/>
          <w:spacing w:val="-6"/>
          <w:sz w:val="32"/>
          <w:szCs w:val="32"/>
          <w:cs/>
        </w:rPr>
        <w:tab/>
      </w:r>
      <w:r w:rsidRPr="00B23274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>กรมชลประทานกระทรวงเกษตรและสหกรณ์ (กษ.) มีความจำเป็นต้องดำเนินโครงการพัฒนาแหล่งน้ำ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 xml:space="preserve"> บริหารจัดการน้ำและเตรียมความพร้อมการบริหารจัดการน้ำ จำนวน 1</w:t>
      </w:r>
      <w:r w:rsidRPr="00B23274">
        <w:rPr>
          <w:rFonts w:ascii="TH SarabunPSK" w:eastAsia="Calibri" w:hAnsi="TH SarabunPSK" w:cs="TH SarabunPSK"/>
          <w:sz w:val="32"/>
          <w:szCs w:val="32"/>
        </w:rPr>
        <w:t>,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>072 รายการ วงเงิน 2</w:t>
      </w:r>
      <w:r w:rsidRPr="00B23274">
        <w:rPr>
          <w:rFonts w:ascii="TH SarabunPSK" w:eastAsia="Calibri" w:hAnsi="TH SarabunPSK" w:cs="TH SarabunPSK"/>
          <w:sz w:val="32"/>
          <w:szCs w:val="32"/>
        </w:rPr>
        <w:t>,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>289</w:t>
      </w:r>
      <w:r w:rsidRPr="00B23274">
        <w:rPr>
          <w:rFonts w:ascii="TH SarabunPSK" w:eastAsia="Calibri" w:hAnsi="TH SarabunPSK" w:cs="TH SarabunPSK"/>
          <w:sz w:val="32"/>
          <w:szCs w:val="32"/>
        </w:rPr>
        <w:t>,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>382</w:t>
      </w:r>
      <w:r w:rsidRPr="00B23274">
        <w:rPr>
          <w:rFonts w:ascii="TH SarabunPSK" w:eastAsia="Calibri" w:hAnsi="TH SarabunPSK" w:cs="TH SarabunPSK"/>
          <w:sz w:val="32"/>
          <w:szCs w:val="32"/>
        </w:rPr>
        <w:t>,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 xml:space="preserve">200 บาท ดังนี้ </w:t>
      </w:r>
    </w:p>
    <w:p w14:paraId="2D043006" w14:textId="77777777" w:rsidR="00E6634E" w:rsidRPr="00B23274" w:rsidRDefault="00E6634E" w:rsidP="00E6634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2327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B2327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วัตถุประสงค์</w:t>
      </w:r>
    </w:p>
    <w:p w14:paraId="14B32515" w14:textId="77777777" w:rsidR="00E6634E" w:rsidRPr="00B23274" w:rsidRDefault="00E6634E" w:rsidP="00E663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2327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2327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2327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>(1) เพื่อเพิ่มประสิทธิภาพการระบายน้ำโดยการกำจัดวัชพืชที่กีดขวางทางน้ำในความรับผิดชอบของกรมชลประทานให้สามารถดำเนินภารกิจของกรมชลประทานในการบริหารจัดการน้ำ และป้องกันบรรเทาภัยจากน้ำ</w:t>
      </w:r>
    </w:p>
    <w:p w14:paraId="37A2545F" w14:textId="77777777" w:rsidR="00E6634E" w:rsidRPr="00B23274" w:rsidRDefault="00E6634E" w:rsidP="00E663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2327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>(2) เพื่อซ่อมแซม/ปรับปรุงอาคารและระบบชลประทานที่ได้รับความเสียหายจากอุทกภัย และการใช้งานให้กลับคืนสู่สภาพเดิม หรือมีประสิทธิภาพที่สูงขึ้น มีสภาพร้อมใช้งานและมีประสิทธิภาพในการบริหารจัดการน้ำให้ดีขึ้น สามารถรองรับปริมาณน้ำหลากได้</w:t>
      </w:r>
    </w:p>
    <w:p w14:paraId="698B8DC3" w14:textId="77777777" w:rsidR="00E6634E" w:rsidRPr="00B23274" w:rsidRDefault="00E6634E" w:rsidP="00E663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2327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>(3) เพื่อป้องกันปัญหาอุทกภัยจากน้ำท่วมและน้ำขังในพื้นที่ที่อยู่อาศัยพื้นที่เกษตรกรรมและอุตสาหกรรม</w:t>
      </w:r>
    </w:p>
    <w:p w14:paraId="29CA5618" w14:textId="77777777" w:rsidR="00E6634E" w:rsidRPr="00B23274" w:rsidRDefault="00E6634E" w:rsidP="00E663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2327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>(4) เพื่อเป็นการเตรียมความพร้อมในการบริหารจัดการน้ำด้านอุทกภัยและภัยแล้งที่จะเกิดขึ้นอีกในอนาคต</w:t>
      </w:r>
    </w:p>
    <w:p w14:paraId="5255B1E8" w14:textId="77777777" w:rsidR="00E6634E" w:rsidRPr="00B23274" w:rsidRDefault="00E6634E" w:rsidP="00E663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2327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 xml:space="preserve">(5) เพื่อให้สามารถบริหารจัดการน้ำเพื่อการเกษตร เพื่อการอุปโภค </w:t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>–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 xml:space="preserve"> บริโภค และ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>เพื่อกิจกรรมอื่นได้อย่างมีประสิทธิภาพ</w:t>
      </w:r>
    </w:p>
    <w:p w14:paraId="3C96ED4B" w14:textId="77777777" w:rsidR="00E6634E" w:rsidRPr="00B23274" w:rsidRDefault="00E6634E" w:rsidP="00E663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2327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2327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2. แผนงานโครงการ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 xml:space="preserve"> ขอใช้งบกลางรายการเงินสำรองจ่ายเพื่อกรณีฉุกเฉินหรือจำเป็น วงเงิน 2</w:t>
      </w:r>
      <w:r w:rsidRPr="00B23274">
        <w:rPr>
          <w:rFonts w:ascii="TH SarabunPSK" w:eastAsia="Calibri" w:hAnsi="TH SarabunPSK" w:cs="TH SarabunPSK"/>
          <w:sz w:val="32"/>
          <w:szCs w:val="32"/>
        </w:rPr>
        <w:t>,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>289</w:t>
      </w:r>
      <w:r w:rsidRPr="00B23274">
        <w:rPr>
          <w:rFonts w:ascii="TH SarabunPSK" w:eastAsia="Calibri" w:hAnsi="TH SarabunPSK" w:cs="TH SarabunPSK"/>
          <w:sz w:val="32"/>
          <w:szCs w:val="32"/>
        </w:rPr>
        <w:t>,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>382</w:t>
      </w:r>
      <w:r w:rsidRPr="00B23274">
        <w:rPr>
          <w:rFonts w:ascii="TH SarabunPSK" w:eastAsia="Calibri" w:hAnsi="TH SarabunPSK" w:cs="TH SarabunPSK"/>
          <w:sz w:val="32"/>
          <w:szCs w:val="32"/>
        </w:rPr>
        <w:t>,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>200 บาท ระยะเวลาดำเนินการ 1 ปี (ปีงบประมาณ พ.ศ. 2567)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1075"/>
        <w:gridCol w:w="3960"/>
        <w:gridCol w:w="1620"/>
        <w:gridCol w:w="2979"/>
      </w:tblGrid>
      <w:tr w:rsidR="00E6634E" w:rsidRPr="00B23274" w14:paraId="2B65F8FE" w14:textId="77777777" w:rsidTr="002426FD">
        <w:tc>
          <w:tcPr>
            <w:tcW w:w="1075" w:type="dxa"/>
          </w:tcPr>
          <w:p w14:paraId="051A3230" w14:textId="77777777" w:rsidR="00E6634E" w:rsidRPr="00B23274" w:rsidRDefault="00E6634E" w:rsidP="006000CB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2327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3960" w:type="dxa"/>
          </w:tcPr>
          <w:p w14:paraId="59040A0B" w14:textId="77777777" w:rsidR="00E6634E" w:rsidRPr="00B23274" w:rsidRDefault="00E6634E" w:rsidP="006000CB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2327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ประเภทรายการ</w:t>
            </w:r>
          </w:p>
        </w:tc>
        <w:tc>
          <w:tcPr>
            <w:tcW w:w="1620" w:type="dxa"/>
          </w:tcPr>
          <w:p w14:paraId="0B022117" w14:textId="77777777" w:rsidR="00E6634E" w:rsidRPr="00B23274" w:rsidRDefault="00E6634E" w:rsidP="006000CB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2327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จำนวน (โครงการ)</w:t>
            </w:r>
          </w:p>
        </w:tc>
        <w:tc>
          <w:tcPr>
            <w:tcW w:w="2979" w:type="dxa"/>
          </w:tcPr>
          <w:p w14:paraId="6BBC21B4" w14:textId="77777777" w:rsidR="00E6634E" w:rsidRPr="00B23274" w:rsidRDefault="00E6634E" w:rsidP="006000CB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2327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งบประมาณ (บาท)</w:t>
            </w:r>
          </w:p>
        </w:tc>
      </w:tr>
      <w:tr w:rsidR="00E6634E" w:rsidRPr="00B23274" w14:paraId="36048C65" w14:textId="77777777" w:rsidTr="002426FD">
        <w:tc>
          <w:tcPr>
            <w:tcW w:w="1075" w:type="dxa"/>
          </w:tcPr>
          <w:p w14:paraId="020DF2D5" w14:textId="77777777" w:rsidR="00E6634E" w:rsidRPr="00B23274" w:rsidRDefault="00E6634E" w:rsidP="006000CB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2327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960" w:type="dxa"/>
          </w:tcPr>
          <w:p w14:paraId="6C297E96" w14:textId="77777777" w:rsidR="00E6634E" w:rsidRPr="00B23274" w:rsidRDefault="00E6634E" w:rsidP="006000CB">
            <w:pPr>
              <w:spacing w:line="320" w:lineRule="exact"/>
              <w:jc w:val="thaiDistribute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B2327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พัฒนาแหล่งน้ำ บริหารจัดการน้ำ และเตรียมความพร้อมการบริหารจัดการน้ำ</w:t>
            </w:r>
          </w:p>
        </w:tc>
        <w:tc>
          <w:tcPr>
            <w:tcW w:w="1620" w:type="dxa"/>
          </w:tcPr>
          <w:p w14:paraId="0EEA3CF4" w14:textId="77777777" w:rsidR="00E6634E" w:rsidRPr="00B23274" w:rsidRDefault="00E6634E" w:rsidP="006000CB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2327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1</w:t>
            </w:r>
            <w:r w:rsidRPr="00B23274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B2327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072</w:t>
            </w:r>
          </w:p>
        </w:tc>
        <w:tc>
          <w:tcPr>
            <w:tcW w:w="2979" w:type="dxa"/>
          </w:tcPr>
          <w:p w14:paraId="4B311BCE" w14:textId="77777777" w:rsidR="00E6634E" w:rsidRPr="00B23274" w:rsidRDefault="00E6634E" w:rsidP="006000CB">
            <w:pPr>
              <w:spacing w:line="320" w:lineRule="exact"/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B2327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</w:t>
            </w:r>
            <w:r w:rsidRPr="00B23274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B2327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289</w:t>
            </w:r>
            <w:r w:rsidRPr="00B23274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B2327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382</w:t>
            </w:r>
            <w:r w:rsidRPr="00B23274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B2327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200</w:t>
            </w:r>
          </w:p>
        </w:tc>
      </w:tr>
      <w:tr w:rsidR="00E6634E" w:rsidRPr="00B23274" w14:paraId="3252AE2F" w14:textId="77777777" w:rsidTr="002426FD">
        <w:tc>
          <w:tcPr>
            <w:tcW w:w="5035" w:type="dxa"/>
            <w:gridSpan w:val="2"/>
          </w:tcPr>
          <w:p w14:paraId="678AE15F" w14:textId="77777777" w:rsidR="00E6634E" w:rsidRPr="00B23274" w:rsidRDefault="00E6634E" w:rsidP="006000CB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2327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620" w:type="dxa"/>
          </w:tcPr>
          <w:p w14:paraId="55F4DBD1" w14:textId="77777777" w:rsidR="00E6634E" w:rsidRPr="00B23274" w:rsidRDefault="00E6634E" w:rsidP="006000CB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2327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  <w:r w:rsidRPr="00B23274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,</w:t>
            </w:r>
            <w:r w:rsidRPr="00B2327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072</w:t>
            </w:r>
          </w:p>
        </w:tc>
        <w:tc>
          <w:tcPr>
            <w:tcW w:w="2979" w:type="dxa"/>
          </w:tcPr>
          <w:p w14:paraId="2DA1C6C1" w14:textId="77777777" w:rsidR="00E6634E" w:rsidRPr="00B23274" w:rsidRDefault="00E6634E" w:rsidP="006000CB">
            <w:pPr>
              <w:spacing w:line="320" w:lineRule="exact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B2327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  <w:r w:rsidRPr="00B23274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,</w:t>
            </w:r>
            <w:r w:rsidRPr="00B2327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289</w:t>
            </w:r>
            <w:r w:rsidRPr="00B23274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,</w:t>
            </w:r>
            <w:r w:rsidRPr="00B2327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382</w:t>
            </w:r>
            <w:r w:rsidRPr="00B23274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,</w:t>
            </w:r>
            <w:r w:rsidRPr="00B23274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200</w:t>
            </w:r>
          </w:p>
        </w:tc>
      </w:tr>
    </w:tbl>
    <w:p w14:paraId="28F11346" w14:textId="77777777" w:rsidR="00E6634E" w:rsidRPr="00B23274" w:rsidRDefault="00E6634E" w:rsidP="00E6634E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2327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2327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3. ผลลัพธ์ของโครงการ</w:t>
      </w:r>
    </w:p>
    <w:p w14:paraId="437D21DF" w14:textId="77777777" w:rsidR="00E6634E" w:rsidRPr="00B23274" w:rsidRDefault="00E6634E" w:rsidP="00E663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2327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ab/>
        <w:t>กรมชลประทานจะมีอาคารชลประทาน ที่มีสภาพพร้อมใช้งานสำหรับการบริหารจัดการน้ำ ป้องกันบรรเทาภัยจากน้ำ กิจกรรมอื่นได้อย่างมีประสิท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>ธิภาพ และเตรียมความพร้อมเพื่อรองรับการเกิดอุทกภัยและภัยแล้งในอนาคต</w:t>
      </w:r>
    </w:p>
    <w:p w14:paraId="32893FC1" w14:textId="77777777" w:rsidR="00E6634E" w:rsidRDefault="00E6634E" w:rsidP="00B2327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565F9D7D" w14:textId="77777777" w:rsidR="00E6634E" w:rsidRPr="00FA024A" w:rsidRDefault="00E6634E" w:rsidP="00E6634E">
      <w:pPr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21.</w:t>
      </w:r>
      <w:r w:rsidRPr="00FA024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เรื่อง  </w:t>
      </w:r>
      <w:r w:rsidRPr="00FA024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ขอรับการจัดสรรงบประมาณรายจ่ายประจำ</w:t>
      </w:r>
      <w:r w:rsidRPr="00FA024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ปีงบ</w:t>
      </w:r>
      <w:r w:rsidRPr="00FA024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ประมาณ พ.ศ. </w:t>
      </w:r>
      <w:r w:rsidRPr="00FA024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2567 งบ</w:t>
      </w:r>
      <w:r w:rsidRPr="00FA024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กลาง รายการเงินสำรองจ่ายเพื่อกรณีฉุกเฉินหรือจำเป็น วงเงิน </w:t>
      </w:r>
      <w:r w:rsidRPr="00FA024A">
        <w:rPr>
          <w:rFonts w:ascii="TH SarabunPSK" w:eastAsia="Times New Roman" w:hAnsi="TH SarabunPSK" w:cs="TH SarabunPSK"/>
          <w:b/>
          <w:bCs/>
          <w:sz w:val="32"/>
          <w:szCs w:val="32"/>
        </w:rPr>
        <w:t>3,017</w:t>
      </w:r>
      <w:r w:rsidRPr="00FA024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.</w:t>
      </w:r>
      <w:r w:rsidRPr="00FA024A">
        <w:rPr>
          <w:rFonts w:ascii="TH SarabunPSK" w:eastAsia="Times New Roman" w:hAnsi="TH SarabunPSK" w:cs="TH SarabunPSK"/>
          <w:b/>
          <w:bCs/>
          <w:sz w:val="32"/>
          <w:szCs w:val="32"/>
        </w:rPr>
        <w:t>39</w:t>
      </w:r>
      <w:r w:rsidRPr="00FA024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ล้านบาท เพื่อฟื้นฟูโครงสร้างพื้นฐาน ที่ได้รับความเสียหายจากอุทกภัยและภัยพิบัติ (จำนวน </w:t>
      </w:r>
      <w:r w:rsidRPr="00FA024A">
        <w:rPr>
          <w:rFonts w:ascii="TH SarabunPSK" w:eastAsia="Times New Roman" w:hAnsi="TH SarabunPSK" w:cs="TH SarabunPSK"/>
          <w:b/>
          <w:bCs/>
          <w:sz w:val="32"/>
          <w:szCs w:val="32"/>
        </w:rPr>
        <w:t>39</w:t>
      </w:r>
      <w:r w:rsidRPr="00FA024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จังหวัด) ของกรมทางหลวงและกรมทาง</w:t>
      </w:r>
      <w:r w:rsidRPr="00FA024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หลวงชนบท</w:t>
      </w:r>
    </w:p>
    <w:p w14:paraId="2D299E1A" w14:textId="77777777" w:rsidR="00E6634E" w:rsidRPr="00FA024A" w:rsidRDefault="00E6634E" w:rsidP="00E6634E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A024A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FA024A">
        <w:rPr>
          <w:rFonts w:ascii="TH SarabunPSK" w:eastAsia="Times New Roman" w:hAnsi="TH SarabunPSK" w:cs="TH SarabunPSK"/>
          <w:sz w:val="32"/>
          <w:szCs w:val="32"/>
        </w:rPr>
        <w:tab/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>คณะรัฐมนตรีมีมติอนุมัติ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การจัดสรรงบประมาณรายจ่ายประจำปีงบประมาณ พ.ศ. </w:t>
      </w:r>
      <w:r w:rsidRPr="00FA024A">
        <w:rPr>
          <w:rFonts w:ascii="TH SarabunPSK" w:eastAsia="Times New Roman" w:hAnsi="TH SarabunPSK" w:cs="TH SarabunPSK"/>
          <w:sz w:val="32"/>
          <w:szCs w:val="32"/>
        </w:rPr>
        <w:t>2567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 งบกลาง รายการเงินสำรองจ่ายเพื่อกรณีฉุกเฉินหรือจำเป็น วงเงิน </w:t>
      </w:r>
      <w:r w:rsidRPr="00FA024A">
        <w:rPr>
          <w:rFonts w:ascii="TH SarabunPSK" w:eastAsia="Times New Roman" w:hAnsi="TH SarabunPSK" w:cs="TH SarabunPSK"/>
          <w:sz w:val="32"/>
          <w:szCs w:val="32"/>
        </w:rPr>
        <w:t>3,017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>.</w:t>
      </w:r>
      <w:r>
        <w:rPr>
          <w:rFonts w:ascii="TH SarabunPSK" w:eastAsia="Times New Roman" w:hAnsi="TH SarabunPSK" w:cs="TH SarabunPSK"/>
          <w:sz w:val="32"/>
          <w:szCs w:val="32"/>
        </w:rPr>
        <w:t>39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 ล้านบาท ประกอบด้วย กรมทางหลวง จำนวน </w:t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Pr="00FA024A">
        <w:rPr>
          <w:rFonts w:ascii="TH SarabunPSK" w:eastAsia="Times New Roman" w:hAnsi="TH SarabunPSK" w:cs="TH SarabunPSK"/>
          <w:sz w:val="32"/>
          <w:szCs w:val="32"/>
        </w:rPr>
        <w:t>,849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FA024A">
        <w:rPr>
          <w:rFonts w:ascii="TH SarabunPSK" w:eastAsia="Times New Roman" w:hAnsi="TH SarabunPSK" w:cs="TH SarabunPSK"/>
          <w:sz w:val="32"/>
          <w:szCs w:val="32"/>
        </w:rPr>
        <w:t>55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 ล้านบาท และกรมทางหลวงชนขบทจำนวน </w:t>
      </w:r>
      <w:r w:rsidRPr="00FA024A">
        <w:rPr>
          <w:rFonts w:ascii="TH SarabunPSK" w:eastAsia="Times New Roman" w:hAnsi="TH SarabunPSK" w:cs="TH SarabunPSK"/>
          <w:sz w:val="32"/>
          <w:szCs w:val="32"/>
        </w:rPr>
        <w:t>1,167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FA024A">
        <w:rPr>
          <w:rFonts w:ascii="TH SarabunPSK" w:eastAsia="Times New Roman" w:hAnsi="TH SarabunPSK" w:cs="TH SarabunPSK"/>
          <w:sz w:val="32"/>
          <w:szCs w:val="32"/>
        </w:rPr>
        <w:t>84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 ล้านบาท เพื่อฟื้นฟูโครงสร้างพื้นฐานที่ได้รับความเสียหายจ</w:t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กอุทภัยและภัยพิบัติ (จำนวน </w:t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>39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จังหวัด) </w:t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>ตามที่กระทรวงคมนาคม</w:t>
      </w:r>
      <w:r w:rsidR="00B51A7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(คค.) </w:t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เสนอ </w:t>
      </w:r>
    </w:p>
    <w:p w14:paraId="30A30F2F" w14:textId="77777777" w:rsidR="00E6634E" w:rsidRPr="00FA024A" w:rsidRDefault="00E6634E" w:rsidP="00E6634E">
      <w:pPr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A024A">
        <w:rPr>
          <w:rFonts w:ascii="TH SarabunPSK" w:eastAsia="Times New Roman" w:hAnsi="TH SarabunPSK" w:cs="TH SarabunPSK"/>
          <w:sz w:val="32"/>
          <w:szCs w:val="32"/>
        </w:rPr>
        <w:tab/>
      </w:r>
      <w:r w:rsidRPr="00FA024A">
        <w:rPr>
          <w:rFonts w:ascii="TH SarabunPSK" w:eastAsia="Times New Roman" w:hAnsi="TH SarabunPSK" w:cs="TH SarabunPSK"/>
          <w:sz w:val="32"/>
          <w:szCs w:val="32"/>
        </w:rPr>
        <w:tab/>
      </w:r>
      <w:r w:rsidRPr="00FA024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สาระสำคัญ</w:t>
      </w:r>
    </w:p>
    <w:p w14:paraId="7A8A3957" w14:textId="77777777" w:rsidR="00E6634E" w:rsidRPr="00FA024A" w:rsidRDefault="00E6634E" w:rsidP="00E6634E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A024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กระทรวงคมนาคมได้รับรายงานจากกรมทางหลวง และกรมทางหลวงชนบท เสนอขอรับการจัดสรรงบประมาณรายจ่ายประจำปีงบประมาณ พ.ศ. </w:t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>2567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 งบกลาง รายการเงินสำรองจ่ายเพื่อกรณีฉุกเฉินหรือจำเป็นวงเงิน </w:t>
      </w:r>
      <w:r w:rsidRPr="00FA024A">
        <w:rPr>
          <w:rFonts w:ascii="TH SarabunPSK" w:eastAsia="Times New Roman" w:hAnsi="TH SarabunPSK" w:cs="TH SarabunPSK"/>
          <w:sz w:val="32"/>
          <w:szCs w:val="32"/>
        </w:rPr>
        <w:t>3,017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FA024A">
        <w:rPr>
          <w:rFonts w:ascii="TH SarabunPSK" w:eastAsia="Times New Roman" w:hAnsi="TH SarabunPSK" w:cs="TH SarabunPSK"/>
          <w:sz w:val="32"/>
          <w:szCs w:val="32"/>
        </w:rPr>
        <w:t>39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 ล้านบาท เพื่อฟื้นฟูโครงสร้างพื้นฐานที่ได้รับความเสียหายจากอุทกภัยและภัยพิบัติ (จำนวน </w:t>
      </w:r>
      <w:r>
        <w:rPr>
          <w:rFonts w:ascii="TH SarabunPSK" w:eastAsia="Times New Roman" w:hAnsi="TH SarabunPSK" w:cs="TH SarabunPSK"/>
          <w:sz w:val="32"/>
          <w:szCs w:val="32"/>
        </w:rPr>
        <w:br/>
      </w:r>
      <w:r w:rsidRPr="00FA024A">
        <w:rPr>
          <w:rFonts w:ascii="TH SarabunPSK" w:eastAsia="Times New Roman" w:hAnsi="TH SarabunPSK" w:cs="TH SarabunPSK"/>
          <w:sz w:val="32"/>
          <w:szCs w:val="32"/>
        </w:rPr>
        <w:t>39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จังหวัด) สรุปได้ ดังนี้</w:t>
      </w:r>
    </w:p>
    <w:p w14:paraId="23C6B272" w14:textId="77777777" w:rsidR="00E6634E" w:rsidRPr="00FA024A" w:rsidRDefault="00E6634E" w:rsidP="00E6634E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A024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1. 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ตามที่ได้เกิดอุทกภัยและภัยพิบัติจากอิทธิพลร่องมรสุมพาดผ่านทั่วประเทศไทย ตั้งแต่เดือนกรกฎาคม </w:t>
      </w:r>
      <w:r w:rsidRPr="00FA024A">
        <w:rPr>
          <w:rFonts w:ascii="TH SarabunPSK" w:eastAsia="Times New Roman" w:hAnsi="TH SarabunPSK" w:cs="TH SarabunPSK"/>
          <w:sz w:val="32"/>
          <w:szCs w:val="32"/>
        </w:rPr>
        <w:t>2566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 - มกราคม </w:t>
      </w:r>
      <w:r w:rsidRPr="00FA024A">
        <w:rPr>
          <w:rFonts w:ascii="TH SarabunPSK" w:eastAsia="Times New Roman" w:hAnsi="TH SarabunPSK" w:cs="TH SarabunPSK"/>
          <w:sz w:val="32"/>
          <w:szCs w:val="32"/>
        </w:rPr>
        <w:t>2567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 ทำให้ทางหลวงแผ่นดินและทางหลวงชนบทได้รับความเสียหายสร้างความเดือดร้อนต่อประชาชนผู้ใช้เส้นทาง ส่งผลกระทบต่อการคมนาคมขนส่งและระบบโลจิสติกส์ ซึ่งกรมทางหลวงและ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>กรมทางหลวงชนบทได้ให้ความช่วยเหลือผู้ประสบภัย และซ่อมแ</w:t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>ซ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>มเส้นทางเพื่อให้การจราจรผ่านได้ในระยะเร่งด่วนแล้ว</w:t>
      </w:r>
    </w:p>
    <w:p w14:paraId="18B8925D" w14:textId="77777777" w:rsidR="00E6634E" w:rsidRPr="00FA024A" w:rsidRDefault="00E6634E" w:rsidP="00E6634E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A024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2. 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กรมทางหลวง เสนอขอรับการจัดสรรบประมาณรายจ่ายประจำปีงบประมาณ พ.ศ. </w:t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2566 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>ไป</w:t>
      </w:r>
      <w:r w:rsidRPr="00D7542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พลางก่อน งบกลาง รายการเงินสำรองจ่ายเพื่อกรณีฉุกเฉินหรือจำเป็น จำนวน </w:t>
      </w:r>
      <w:r w:rsidRPr="00D7542F">
        <w:rPr>
          <w:rFonts w:ascii="TH SarabunPSK" w:eastAsia="Times New Roman" w:hAnsi="TH SarabunPSK" w:cs="TH SarabunPSK" w:hint="cs"/>
          <w:spacing w:val="-6"/>
          <w:sz w:val="32"/>
          <w:szCs w:val="32"/>
          <w:cs/>
        </w:rPr>
        <w:t>207</w:t>
      </w:r>
      <w:r w:rsidRPr="00D7542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รายการ วงเงิน</w:t>
      </w:r>
      <w:r w:rsidRPr="00D7542F">
        <w:rPr>
          <w:rFonts w:ascii="TH SarabunPSK" w:eastAsia="Times New Roman" w:hAnsi="TH SarabunPSK" w:cs="TH SarabunPSK"/>
          <w:spacing w:val="-6"/>
          <w:sz w:val="32"/>
          <w:szCs w:val="32"/>
        </w:rPr>
        <w:t xml:space="preserve"> 3,813</w:t>
      </w:r>
      <w:r w:rsidRPr="00D7542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>.</w:t>
      </w:r>
      <w:r w:rsidRPr="00D7542F">
        <w:rPr>
          <w:rFonts w:ascii="TH SarabunPSK" w:eastAsia="Times New Roman" w:hAnsi="TH SarabunPSK" w:cs="TH SarabunPSK"/>
          <w:spacing w:val="-6"/>
          <w:sz w:val="32"/>
          <w:szCs w:val="32"/>
        </w:rPr>
        <w:t>75</w:t>
      </w:r>
      <w:r w:rsidRPr="00D7542F">
        <w:rPr>
          <w:rFonts w:ascii="TH SarabunPSK" w:eastAsia="Times New Roman" w:hAnsi="TH SarabunPSK" w:cs="TH SarabunPSK"/>
          <w:spacing w:val="-6"/>
          <w:sz w:val="32"/>
          <w:szCs w:val="32"/>
          <w:cs/>
        </w:rPr>
        <w:t xml:space="preserve"> ล้านบาท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 เพื่อฟื้นฟูโครงสร้างพื้นฐานที่ได้รับความเสียหายจากอุทกภัยและภัยพิบัติ จำนวน </w:t>
      </w:r>
      <w:r w:rsidRPr="00FA024A">
        <w:rPr>
          <w:rFonts w:ascii="TH SarabunPSK" w:eastAsia="Times New Roman" w:hAnsi="TH SarabunPSK" w:cs="TH SarabunPSK"/>
          <w:sz w:val="32"/>
          <w:szCs w:val="32"/>
        </w:rPr>
        <w:t>26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 ได้แก่ ภาคเหนือ 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>7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 (เชียงราย เขียงใหม่ น่าน พิษณุโลก เพชรบูรณ์ แม่ฮ่องสองสอน สุโขทัย) ภาคตะวันออกเฉียงเหนือ  </w:t>
      </w:r>
      <w:r>
        <w:rPr>
          <w:rFonts w:ascii="TH SarabunPSK" w:eastAsia="Times New Roman" w:hAnsi="TH SarabunPSK" w:cs="TH SarabunPSK"/>
          <w:sz w:val="32"/>
          <w:szCs w:val="32"/>
        </w:rPr>
        <w:br/>
      </w:r>
      <w:r w:rsidRPr="00FA024A">
        <w:rPr>
          <w:rFonts w:ascii="TH SarabunPSK" w:eastAsia="Times New Roman" w:hAnsi="TH SarabunPSK" w:cs="TH SarabunPSK"/>
          <w:sz w:val="32"/>
          <w:szCs w:val="32"/>
        </w:rPr>
        <w:t>10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 (ขอนแก่น ชัยภูมิ นครพนม นครรราชสีมา มหาสารคาม มุกดาหาร สกลนคร สุรินทร์ อุดรธานี อุบลราชธานี)  ภาคตะวันตก </w:t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</w:t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(ตาก) ภาคตะวันออก </w:t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>1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 (ปราจีนบุรี) และภาคใต้ 7 จังหวัด (นราธิวาส ปัตตานี พัทลุง ยะลา สงขลา สตูล สุราษฎร์ธานี) โดยมีความเสียหายที่จะ</w:t>
      </w:r>
      <w:r>
        <w:rPr>
          <w:rFonts w:ascii="TH SarabunPSK" w:eastAsia="Times New Roman" w:hAnsi="TH SarabunPSK" w:cs="TH SarabunPSK"/>
          <w:sz w:val="32"/>
          <w:szCs w:val="32"/>
          <w:cs/>
        </w:rPr>
        <w:t>ต้องใช้งบประมาณในการบูรณะ/ซ่อมแ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ซ่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>มให้กลับคืบคืนสู่สภาพเดิมและปรับปรุงระบบระบายน้ำให้มีประสิทธิภาพมากขึ้น</w:t>
      </w:r>
    </w:p>
    <w:p w14:paraId="7BD3B02E" w14:textId="77777777" w:rsidR="00E6634E" w:rsidRPr="00FA024A" w:rsidRDefault="00E6634E" w:rsidP="00E6634E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A024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3. 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>กรมทางหลวงชนบท เสนอขอรับการจัดสรรงบประมาณรายจ่ายประจำป</w:t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>ี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>งบประมาณ พ.ศ.</w:t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>2566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 ไปพลางก่อน งบกลาง รายการเงินสำรองจ่ายเพื่อกรณี</w:t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>ฉุ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กเฉินหรือจำเป็น จำนวน 101 รายการ วงเงิน </w:t>
      </w:r>
      <w:r w:rsidRPr="00FA024A">
        <w:rPr>
          <w:rFonts w:ascii="TH SarabunPSK" w:eastAsia="Times New Roman" w:hAnsi="TH SarabunPSK" w:cs="TH SarabunPSK"/>
          <w:sz w:val="32"/>
          <w:szCs w:val="32"/>
        </w:rPr>
        <w:t>1,667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FA024A">
        <w:rPr>
          <w:rFonts w:ascii="TH SarabunPSK" w:eastAsia="Times New Roman" w:hAnsi="TH SarabunPSK" w:cs="TH SarabunPSK"/>
          <w:sz w:val="32"/>
          <w:szCs w:val="32"/>
        </w:rPr>
        <w:t>25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>ล้านบาท เพื่อฟื้นฟูโครงสร้างพื้นฐานที่ได้รับความเสียหายจากอุทกภัยและภัยพิบัติ จำนวน</w:t>
      </w:r>
      <w:r w:rsidRPr="00FA024A">
        <w:rPr>
          <w:rFonts w:ascii="TH SarabunPSK" w:eastAsia="Times New Roman" w:hAnsi="TH SarabunPSK" w:cs="TH SarabunPSK"/>
          <w:sz w:val="32"/>
          <w:szCs w:val="32"/>
        </w:rPr>
        <w:t xml:space="preserve"> 30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 ได้แก่ ภาคเหนือ 10 จังหวัด (ตาก อุตรดิตถ์ พิษณุโลก เพชรบูรณ์ เชียงใหม่ แม่ฮ่องสอน ลำปาง ลำพูน แพร่ น่าน) 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ภาคตะวันออกเฉียงเหนือ </w:t>
      </w:r>
      <w:r w:rsidRPr="00FA024A">
        <w:rPr>
          <w:rFonts w:ascii="TH SarabunPSK" w:eastAsia="Times New Roman" w:hAnsi="TH SarabunPSK" w:cs="TH SarabunPSK"/>
          <w:sz w:val="32"/>
          <w:szCs w:val="32"/>
        </w:rPr>
        <w:t>9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 (ชัยภูมิ ขอนแก่น ร้อยเอ็ด เลย ยโสธร อุดรธานี หนองบัวลำภู กา</w:t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>ฬ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สินธุ์ นครพนม) ภาคกลาง </w:t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>7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 (ระยอง จันทบุรี สุโขทัย กำแพงเพชร อุทัยธานี ปราจีนบุรี กาญจนบุรี) และภาคใต้ 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 (ระนอง นราธิวาส ยะลา ปัตตานี) โดยมีความเสียหายที่จ</w:t>
      </w:r>
      <w:r>
        <w:rPr>
          <w:rFonts w:ascii="TH SarabunPSK" w:eastAsia="Times New Roman" w:hAnsi="TH SarabunPSK" w:cs="TH SarabunPSK"/>
          <w:sz w:val="32"/>
          <w:szCs w:val="32"/>
          <w:cs/>
        </w:rPr>
        <w:t>ะต้องใช้งประมาณในการบูรณะ/ซ่อมแ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ซ่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>มให้กลับคืนสู่สภาพเดิม และปรับปรุงระบบระบายน้ำให้มีประสิทธิภาพมากขึ้น</w:t>
      </w:r>
    </w:p>
    <w:p w14:paraId="031ACFF9" w14:textId="77777777" w:rsidR="00E6634E" w:rsidRPr="00FA024A" w:rsidRDefault="00E6634E" w:rsidP="00E6634E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A024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4. 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กระทรวงคมนาคมได้มีหนังสือเมื่อวันที่ 23 กุมภาพันธ์ </w:t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>2567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 เสนอขอรับการจัดสรรงบประมาณรายจ่ายประจำปีงบประมาณ พ.ศ. </w:t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>2566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 ไปพลางก่อน งบกลาง รายการเงินสำรองจ่ายเพื่อกรณี</w:t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>ฉุ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กเฉินหรือจำเป็น 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 xml:space="preserve">จำนวน </w:t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>308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 รายการ วงเงิน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5,481.00 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ล้านบาท (กรมทางหลวง จำนวน </w:t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>207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 รายการ วงเงิน </w:t>
      </w:r>
      <w:r w:rsidRPr="00FA024A">
        <w:rPr>
          <w:rFonts w:ascii="TH SarabunPSK" w:eastAsia="Times New Roman" w:hAnsi="TH SarabunPSK" w:cs="TH SarabunPSK"/>
          <w:sz w:val="32"/>
          <w:szCs w:val="32"/>
        </w:rPr>
        <w:t>3,813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FA024A">
        <w:rPr>
          <w:rFonts w:ascii="TH SarabunPSK" w:eastAsia="Times New Roman" w:hAnsi="TH SarabunPSK" w:cs="TH SarabunPSK"/>
          <w:sz w:val="32"/>
          <w:szCs w:val="32"/>
        </w:rPr>
        <w:t>75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 ล้านบาท และกรมทางหลวงชนบท จำนวน </w:t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>101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 รายการ วงเงิน </w:t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>1,667.25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 ล้านบาท) เพื่อฟื้นฟ</w:t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>ู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โครงสร้างพื้นฐานที่ได้รับความเสียหายจากอุทกภัยและภัยพิบัติ (จำนวน </w:t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>41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 จังหวัด) ให้สำนักงบประมาณพิจารณาดำเนินการต่อไป</w:t>
      </w:r>
    </w:p>
    <w:p w14:paraId="36A92F4A" w14:textId="77777777" w:rsidR="00E6634E" w:rsidRPr="00FA024A" w:rsidRDefault="00E6634E" w:rsidP="00E6634E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A024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5. 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สำนักงบประมาณได้แจ้งผลการพิจารณาเรื่องตามข้อ </w:t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 โดยสำนักงบประมาณได้นำเรื่องกราบเรียนนายกรัฐมนตรีเพื่อพิจารณาแล้ว ซึ่งนายกรัฐมนตรีเห็นชอบให้กระทรวงคมนาคมใช้จ่ายงบประมาณรายจ่ายประจำปีงบประมาณ พ.ศ. 2567 งบกลาง รายการเงินสำรองจ่ายเพื่อกรณีฉุกเฉินหรือจำเป็น ภายในวงเงินทั้งสิ้น </w:t>
      </w:r>
      <w:r w:rsidRPr="00FA024A">
        <w:rPr>
          <w:rFonts w:ascii="TH SarabunPSK" w:eastAsia="Times New Roman" w:hAnsi="TH SarabunPSK" w:cs="TH SarabunPSK"/>
          <w:sz w:val="32"/>
          <w:szCs w:val="32"/>
        </w:rPr>
        <w:t>3,017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FA024A">
        <w:rPr>
          <w:rFonts w:ascii="TH SarabunPSK" w:eastAsia="Times New Roman" w:hAnsi="TH SarabunPSK" w:cs="TH SarabunPSK"/>
          <w:sz w:val="32"/>
          <w:szCs w:val="32"/>
        </w:rPr>
        <w:t>39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 ล้านบาท เพื่อเป็นค่าใช้จ่ายในการฟื้นฟูโครงสร้างพื้นฐานที่ได้รับความเสียหายจากอุทกภัยและภัยพิบัติ 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D7542F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 xml:space="preserve">ในพื้นที่ </w:t>
      </w:r>
      <w:r w:rsidRPr="00D7542F">
        <w:rPr>
          <w:rFonts w:ascii="TH SarabunPSK" w:eastAsia="Times New Roman" w:hAnsi="TH SarabunPSK" w:cs="TH SarabunPSK"/>
          <w:spacing w:val="-10"/>
          <w:sz w:val="32"/>
          <w:szCs w:val="32"/>
        </w:rPr>
        <w:t>39</w:t>
      </w:r>
      <w:r w:rsidRPr="00D7542F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 xml:space="preserve"> จังหวัด ประกอบด้วย กรมทางหลวง จำนวน </w:t>
      </w:r>
      <w:r w:rsidRPr="00D7542F">
        <w:rPr>
          <w:rFonts w:ascii="TH SarabunPSK" w:eastAsia="Times New Roman" w:hAnsi="TH SarabunPSK" w:cs="TH SarabunPSK"/>
          <w:spacing w:val="-10"/>
          <w:sz w:val="32"/>
          <w:szCs w:val="32"/>
        </w:rPr>
        <w:t>137</w:t>
      </w:r>
      <w:r w:rsidRPr="00D7542F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 xml:space="preserve"> รายการ วงเงิน </w:t>
      </w:r>
      <w:r w:rsidRPr="00D7542F">
        <w:rPr>
          <w:rFonts w:ascii="TH SarabunPSK" w:eastAsia="Times New Roman" w:hAnsi="TH SarabunPSK" w:cs="TH SarabunPSK"/>
          <w:spacing w:val="-10"/>
          <w:sz w:val="32"/>
          <w:szCs w:val="32"/>
        </w:rPr>
        <w:t>1,849</w:t>
      </w:r>
      <w:r w:rsidRPr="00D7542F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>.</w:t>
      </w:r>
      <w:r w:rsidRPr="00D7542F">
        <w:rPr>
          <w:rFonts w:ascii="TH SarabunPSK" w:eastAsia="Times New Roman" w:hAnsi="TH SarabunPSK" w:cs="TH SarabunPSK"/>
          <w:spacing w:val="-10"/>
          <w:sz w:val="32"/>
          <w:szCs w:val="32"/>
        </w:rPr>
        <w:t>55</w:t>
      </w:r>
      <w:r w:rsidRPr="00D7542F">
        <w:rPr>
          <w:rFonts w:ascii="TH SarabunPSK" w:eastAsia="Times New Roman" w:hAnsi="TH SarabunPSK" w:cs="TH SarabunPSK"/>
          <w:spacing w:val="-10"/>
          <w:sz w:val="32"/>
          <w:szCs w:val="32"/>
          <w:cs/>
        </w:rPr>
        <w:t xml:space="preserve"> ล้านบาท และ กรมทางหลวงชนบท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 จำนวน </w:t>
      </w:r>
      <w:r w:rsidRPr="00FA024A">
        <w:rPr>
          <w:rFonts w:ascii="TH SarabunPSK" w:eastAsia="Times New Roman" w:hAnsi="TH SarabunPSK" w:cs="TH SarabunPSK"/>
          <w:sz w:val="32"/>
          <w:szCs w:val="32"/>
        </w:rPr>
        <w:t>80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 รายการ วงเงิน </w:t>
      </w:r>
      <w:r w:rsidRPr="00FA024A">
        <w:rPr>
          <w:rFonts w:ascii="TH SarabunPSK" w:eastAsia="Times New Roman" w:hAnsi="TH SarabunPSK" w:cs="TH SarabunPSK"/>
          <w:sz w:val="32"/>
          <w:szCs w:val="32"/>
        </w:rPr>
        <w:t>1,167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Pr="00FA024A">
        <w:rPr>
          <w:rFonts w:ascii="TH SarabunPSK" w:eastAsia="Times New Roman" w:hAnsi="TH SarabunPSK" w:cs="TH SarabunPSK"/>
          <w:sz w:val="32"/>
          <w:szCs w:val="32"/>
        </w:rPr>
        <w:t>84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 ล้านบาท  โดยเบิกจ่ายในงบลงทุน ค่าที่ดินและสิ่งก่อสร้าง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>ทั้งนี้ เนื่องจากวงเงินที่เห็นควรอนุมัติเกินกว่าหนึ่งร้อยล้านบาท  ขอให้กระทรวงคมนาคมดำเนินการนำเรื่องดังกล่าวเสนอขออนุมัติต่อคณะรัฐมนตรี โดยเสนอผ่านรองนายกรัฐมนตรี รัฐมนตรีเจ้าสังกัดหรือรัฐมนตรีที่กำกับดูแล หรือผู้ที่คณะรัฐมนตรีมอบหมายให้กำกับแผนงานบูรณาการกรณีเป็นการดำเนินการภายใต้แผนงานบูรณาการ แล้วแต่กรณี ตามนัยระเบียบว่าด้วยการบริหารง</w:t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>บ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ประมาณรายจ่ายงบกลาง รายการเงินสำรองจ่ายเพื่อกรณีฉุกเฉินหรือจำเป็น พ.ศ. </w:t>
      </w:r>
      <w:r w:rsidRPr="00FA024A">
        <w:rPr>
          <w:rFonts w:ascii="TH SarabunPSK" w:eastAsia="Times New Roman" w:hAnsi="TH SarabunPSK" w:cs="TH SarabunPSK"/>
          <w:sz w:val="32"/>
          <w:szCs w:val="32"/>
        </w:rPr>
        <w:t>2562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 ข้อ </w:t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>9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 (</w:t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>3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>) และเมื่อได้รับอนุมัติ</w:t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>จา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กคณะรัฐมนตรีแล้ว ขอให้กรมทางหลวง และกรมทางหลวงชนบท 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>จัดทำแผนการปฏิบัติงานและแผนจ่ายงบประมาณพร้อมทั้งแบบรูปรายการและประมาณการก่อสร้างเพื่อขอทำความตกลงกับสำนักงบประมาณตามขั้นตอนต่อไป</w:t>
      </w:r>
    </w:p>
    <w:p w14:paraId="13880DB1" w14:textId="77777777" w:rsidR="00E6634E" w:rsidRPr="00FA024A" w:rsidRDefault="00E6634E" w:rsidP="00E6634E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A024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>6. ก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>ร</w:t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>ะทร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วงคมนาคม โดยกรมทางหลวง และกรมทางหลวงชนบท ขอเสนอขอรับรายจ่ายประจำปีงบประมาณ พ.ศ. </w:t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>2567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 งบกลาง รายการเงินสำรองจ่ายเพื่อกรณีฉุกเฉิน</w:t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>หรือจำเป็น จำน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วน </w:t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>217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 รายการ 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วงเงิน </w:t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>3,017.39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 ล้านบาท เพื่อฟื้นฟูโครงสร้างพื้น</w:t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>ฐ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>านที่ได้รับความเสียหา</w:t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>ยจากอุทกภัย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และภัยพิบัติ จำนวน </w:t>
      </w:r>
      <w:r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>39 จังหวัด ซึ่งได้จัดทำราย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>ละเอียดข้อมูลที่หน่วยงานของรัฐต้องเสนอพร้อมกับกับการขออนุมัติ</w:t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>ต่อคณะ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รัฐมนตรีตามมาตรา </w:t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>27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 แห่งพระราชบัญญัติวินัยการเงินและการคลังของรัฐ พ.ศ. </w:t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>2561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 xml:space="preserve"> ของ</w:t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>กรมทางหลวง</w:t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>และกรมทางหลวงชนบทแล้</w:t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>ว</w:t>
      </w:r>
    </w:p>
    <w:p w14:paraId="658207AE" w14:textId="77777777" w:rsidR="00E6634E" w:rsidRPr="00FA024A" w:rsidRDefault="00E6634E" w:rsidP="00E6634E">
      <w:pPr>
        <w:spacing w:after="0" w:line="320" w:lineRule="exact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FA024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A024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ประโยชน์และผลกระทบ</w:t>
      </w:r>
    </w:p>
    <w:p w14:paraId="486D89E2" w14:textId="77777777" w:rsidR="00E6634E" w:rsidRPr="00FA024A" w:rsidRDefault="00E6634E" w:rsidP="00E6634E">
      <w:pPr>
        <w:spacing w:after="0" w:line="320" w:lineRule="exact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FA024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A024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>เพื่อฟื้นฟูโครงสร้างพื้นฐานที่ได้รับความเสียหายจากอุทกภัยและภัยพิบ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ัติให้กลับคืนสู่สภาพเดิมโดยเร็ว</w:t>
      </w:r>
      <w:r w:rsidRPr="00FA024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ทำให้ประชาชนผู้ใช้บริการเส้นทางคมนาคมและระบบโลจิสติกส์ ได้รับความสะดวกและปลอดภัยในการเดินทาง</w:t>
      </w:r>
    </w:p>
    <w:p w14:paraId="2D4F7D9E" w14:textId="77777777" w:rsidR="00B23274" w:rsidRPr="00B23274" w:rsidRDefault="00B23274" w:rsidP="00B23274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B23274">
        <w:rPr>
          <w:rFonts w:ascii="TH SarabunPSK" w:eastAsia="Calibri" w:hAnsi="TH SarabunPSK" w:cs="TH SarabunPSK"/>
          <w:sz w:val="32"/>
          <w:szCs w:val="32"/>
          <w:cs/>
        </w:rPr>
        <w:tab/>
      </w:r>
    </w:p>
    <w:p w14:paraId="5D92DA0F" w14:textId="77777777" w:rsidR="00B23274" w:rsidRPr="00B23274" w:rsidRDefault="00E6634E" w:rsidP="00B23274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22</w:t>
      </w:r>
      <w:r w:rsidR="00D7542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B23274" w:rsidRPr="00B2327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เรื่อง </w:t>
      </w:r>
      <w:r w:rsidR="00B23274" w:rsidRPr="00B23274">
        <w:rPr>
          <w:rFonts w:ascii="TH SarabunPSK" w:eastAsia="Calibri" w:hAnsi="TH SarabunPSK" w:cs="TH SarabunPSK"/>
          <w:b/>
          <w:bCs/>
          <w:sz w:val="32"/>
          <w:szCs w:val="32"/>
          <w:cs/>
        </w:rPr>
        <w:t>ขอรับการจัดสรรงบประมาณรายจ่ายประจำปีงบประมาณ พ.ศ.</w:t>
      </w:r>
      <w:r w:rsidR="00B23274" w:rsidRPr="00B2327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2567</w:t>
      </w:r>
      <w:r w:rsidR="00B23274" w:rsidRPr="00B23274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งบกลาง รายการเงินสำรองจ่ายเพื่อกรณีฉุกเฉินหรือจำเป็น สำหรับเพิ่มประสิทธิภาพในการแก้ไขปัญหายาเสพติดตามนโยบายเร่งด่วนของรัฐบาล</w:t>
      </w:r>
    </w:p>
    <w:p w14:paraId="65C44C1C" w14:textId="77777777" w:rsidR="00B23274" w:rsidRPr="00B23274" w:rsidRDefault="00B23274" w:rsidP="00B23274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2327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2327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>คณะรัฐมนตรี</w:t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>อนุมัติจัดสรรงบประมาณรายจ่ายประจำปีงบประมาณ พ.ศ.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 xml:space="preserve"> 2567</w:t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 xml:space="preserve"> งบกลาง รายการเงินสำรองจ่ายเพื่อกรณีฉุกเฉินหรือจำเป็น จำนวนเงิน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 xml:space="preserve"> 635,000,000</w:t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 xml:space="preserve"> บาท สำหรับเพิ่มประสิทธิภาพในการแก้ไขปัญหายาเสพติด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 xml:space="preserve">ตามนโยบายเร่งด่วนของรัฐบาล เพื่อดำเนินโครงการจัดซื้อระบบอุโมงค์เอกซเรย์รถแบบเคลื่อนที่ พร้อมยานพาหนะบรรทุกสำหรับเคลื่อนย้าย จำนวน 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 xml:space="preserve">5 </w:t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>ชุ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>ด ตามที่สำนักงานตำรวจแห่งชาติ เสนอ</w:t>
      </w:r>
    </w:p>
    <w:p w14:paraId="36A8C622" w14:textId="77777777" w:rsidR="00B23274" w:rsidRPr="00B23274" w:rsidRDefault="00B23274" w:rsidP="00B23274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2327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23274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สาระสำคัญ</w:t>
      </w:r>
    </w:p>
    <w:p w14:paraId="03C5D8C7" w14:textId="77777777" w:rsidR="00B23274" w:rsidRPr="00B23274" w:rsidRDefault="00B23274" w:rsidP="00B23274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2327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23274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 xml:space="preserve">1. </w:t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>นายกรัฐมนตรี มีบัญชา ลงวันที่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 xml:space="preserve"> 28</w:t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 xml:space="preserve"> สิงหาคม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 xml:space="preserve"> 2567</w:t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 xml:space="preserve"> ท้ายหนังสือ สำนักงานตำรวจแห่งชาติ </w:t>
      </w:r>
      <w:r w:rsidR="002426FD">
        <w:rPr>
          <w:rFonts w:ascii="TH SarabunPSK" w:eastAsia="Calibri" w:hAnsi="TH SarabunPSK" w:cs="TH SarabunPSK"/>
          <w:sz w:val="32"/>
          <w:szCs w:val="32"/>
          <w:cs/>
        </w:rPr>
        <w:br/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>ด่วนที่สุด ที่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 xml:space="preserve"> 0010.163/3656</w:t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 xml:space="preserve"> ลงวันที่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 xml:space="preserve"> 15</w:t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 xml:space="preserve"> กรกฎาคม 2567 เห็นชอบให้สำนักงานตำรวจแห่งชาติ ขอรับการสนับสนุนงบประมาณรายจ่ายประจำปีงบประมาณ พ.ศ.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 xml:space="preserve"> 2567</w:t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 xml:space="preserve"> งบกลาง รายการเงินสำรองจ่ายเพื่อกรณีฉุกเฉินหรือจำเป็น จำนวนเงิน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 xml:space="preserve"> 635,000,000</w:t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 xml:space="preserve"> บาท สำหรับเพิ่มประสิทธิภาพในการแก้ไขปัญหายาเสพติด ตามนโยบายเร่งด่วนของรัฐบาล เพื่อดำเนินโครงการจัดซื้อระบบอุโมงค์เอกซเรย์รถแบบเคลื่อนที่ พร้อมยานพาหนะบรรทุกสำหรับเคลื่อนย้าย จำนวน 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>5</w:t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 xml:space="preserve"> ชุด และ สำนักงานตำรวจแห่งชาติมีหนังสือ ด่วนที่สุด ที่ 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>ต</w:t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 xml:space="preserve">ช 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>0010.163/2902</w:t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 xml:space="preserve"> ลงวันที่ 29 สิงหาคม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 xml:space="preserve"> 2567</w:t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 xml:space="preserve"> แจ้ง สำนักงบประมาณเพื่อทรา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>บ</w:t>
      </w:r>
    </w:p>
    <w:p w14:paraId="5819F646" w14:textId="77777777" w:rsidR="00B23274" w:rsidRPr="00F050A0" w:rsidRDefault="00B23274" w:rsidP="00F050A0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B2327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 xml:space="preserve">หนังสือ สำนักงบประมาณ ด่วนที่สุดที่ 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>นร 0705/9901</w:t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 xml:space="preserve"> ลงวันที่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>3 กันยายน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 xml:space="preserve"> 2567</w:t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 xml:space="preserve"> แจ้งว่า นายกรัฐมนตรี มีบัญชาเห็นชอบให้ สำนักงานตำรวจแห่งชาติ ใช้จ่ายงบประมาณรายจ่ายประจำปีงบประมาณ </w:t>
      </w:r>
      <w:r w:rsidR="002426FD">
        <w:rPr>
          <w:rFonts w:ascii="TH SarabunPSK" w:eastAsia="Calibri" w:hAnsi="TH SarabunPSK" w:cs="TH SarabunPSK"/>
          <w:sz w:val="32"/>
          <w:szCs w:val="32"/>
          <w:cs/>
        </w:rPr>
        <w:br/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>พ.ศ.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 xml:space="preserve"> 2567</w:t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 xml:space="preserve"> งบกลาง รายการเงินสำรองจ่ายเพื่อกรณีฉุกเฉินหรือจำเป็น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>จำนวนเงิน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 xml:space="preserve"> 635,000,000</w:t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 xml:space="preserve"> บาท เพื่อค่าใช้จ่าย</w:t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lastRenderedPageBreak/>
        <w:t>ในการดำเนินโครงการจัดซื้อระบบอุโมงค์เอกซเรย์รถแบบเคลื่อนที่พร้อมยานพาหนะบรรทุกสำหรับเคลื่อนย้าย จำนวน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 xml:space="preserve"> 5</w:t>
      </w:r>
      <w:r w:rsidRPr="00B23274">
        <w:rPr>
          <w:rFonts w:ascii="TH SarabunPSK" w:eastAsia="Calibri" w:hAnsi="TH SarabunPSK" w:cs="TH SarabunPSK"/>
          <w:sz w:val="32"/>
          <w:szCs w:val="32"/>
          <w:cs/>
        </w:rPr>
        <w:t xml:space="preserve"> ชุด โดยให้เบิกจ่ายในงบลงทุนค่าครุภัณฑ์ และขอให้สำนักงานตำรวจแห่งชาติ จัดทำแผนการปฏิบัติงานและแผนการใช้จ่ายงบประมาณเพื่อขอทำความตกลงกับสำนักงบประมาณตามขั้นตอนต่อไ</w:t>
      </w:r>
      <w:r w:rsidRPr="00B23274">
        <w:rPr>
          <w:rFonts w:ascii="TH SarabunPSK" w:eastAsia="Calibri" w:hAnsi="TH SarabunPSK" w:cs="TH SarabunPSK" w:hint="cs"/>
          <w:sz w:val="32"/>
          <w:szCs w:val="32"/>
          <w:cs/>
        </w:rPr>
        <w:t>ป</w:t>
      </w:r>
    </w:p>
    <w:p w14:paraId="7709CD2B" w14:textId="77777777" w:rsidR="00B23274" w:rsidRPr="00E6634E" w:rsidRDefault="00B23274" w:rsidP="00E6634E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E10E07C" w14:textId="77777777" w:rsidR="00D7542F" w:rsidRPr="008C5B0D" w:rsidRDefault="00F050A0" w:rsidP="00D7542F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u w:val="single"/>
        </w:rPr>
      </w:pPr>
      <w:r w:rsidRPr="008C5B0D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>23</w:t>
      </w:r>
      <w:r w:rsidR="00D7542F" w:rsidRPr="008C5B0D">
        <w:rPr>
          <w:rFonts w:ascii="TH SarabunPSK" w:eastAsia="Calibri" w:hAnsi="TH SarabunPSK" w:cs="TH SarabunPSK" w:hint="cs"/>
          <w:b/>
          <w:bCs/>
          <w:sz w:val="32"/>
          <w:szCs w:val="32"/>
          <w:u w:val="single"/>
          <w:cs/>
        </w:rPr>
        <w:t xml:space="preserve">. เรื่อง ขออนุมัติการใช้จ่ายงบประมาณรายจ่ายงบกลาง รายการเงินสำรองจ่ายเพื่อกรณีฉุกเฉินหรือจำเป็นในการจ่ายเงินอุดหนุนเฉพาะกิจ โครงการเงินอุดหนุนเพื่อการเลี้ยงดูเด็กแรกเกิด ประจำปีงบประมาณ พ.ศ. 2567 </w:t>
      </w:r>
    </w:p>
    <w:p w14:paraId="7880C43E" w14:textId="77777777" w:rsidR="00D7542F" w:rsidRPr="009611E2" w:rsidRDefault="00D7542F" w:rsidP="00D7542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D7542F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7542F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9611E2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 xml:space="preserve">คณะรัฐมนตรีมีมติอนุมัติการใช้จ่ายงบประมาณรายจ่ายงบกลาง รายการเงินสำรองจ่ายเพื่อกรณีฉุกเฉินหรือจำเป็น ในการจ่ายเงินอุดหนุนเฉพาะกิจโครงการเงินอุดหนุนเพื่อการเลี้ยงดูเด็กแรกเกิด ประจำปีงบประมาณ พ.ศ. 2567 ตามที่กระทรวงการพัฒนาสังคมและความมั่นคงของมนุษย์ เสนอ </w:t>
      </w:r>
    </w:p>
    <w:p w14:paraId="7EF57E7F" w14:textId="77777777" w:rsidR="00D7542F" w:rsidRPr="00D7542F" w:rsidRDefault="00D7542F" w:rsidP="00D7542F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7542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7542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7542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สาระสำคัญ </w:t>
      </w:r>
    </w:p>
    <w:p w14:paraId="2B02D7A2" w14:textId="77777777" w:rsidR="00D7542F" w:rsidRPr="00D7542F" w:rsidRDefault="00D7542F" w:rsidP="00D7542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7542F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7542F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D7542F">
        <w:rPr>
          <w:rFonts w:ascii="TH SarabunPSK" w:eastAsia="Calibri" w:hAnsi="TH SarabunPSK" w:cs="TH SarabunPSK" w:hint="cs"/>
          <w:sz w:val="32"/>
          <w:szCs w:val="32"/>
          <w:cs/>
        </w:rPr>
        <w:t xml:space="preserve">1. คณะรัฐมนตรีมีมติเมื่อวันที่ 31 มีนาคม 2558 </w:t>
      </w:r>
      <w:r w:rsidRPr="009611E2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เห็นชอบการดำเนินงานโครงการเงินอุดหนุนเพื่อการเลี้ยงดูเด็กแรกเกิด โดยให้กระทรวงการพัฒนาสังคมและความมั่นคงของมนุษย์ ดำเนินงานร่วมกับกระทรวงมหาดไทย และกระทรวงสาธารณสุข กลุ่มเป้าหมายเป็นเด็กแรกเกิดสัญชาติไทยที่บิดาหรือมารดามีสัญชาติไทย</w:t>
      </w:r>
      <w:r w:rsidRPr="00D7542F">
        <w:rPr>
          <w:rFonts w:ascii="TH SarabunPSK" w:eastAsia="Calibri" w:hAnsi="TH SarabunPSK" w:cs="TH SarabunPSK" w:hint="cs"/>
          <w:sz w:val="32"/>
          <w:szCs w:val="32"/>
          <w:cs/>
        </w:rPr>
        <w:t xml:space="preserve"> เกิดระหว่างวันที่ 1 ตุลาคม 2558 – 30 กันยายน 2559 และอยู่ในครัวเรือนยากจนหรือเสี่ยงต่อความยากจน รายได้เฉลี่ยไม่เกิน </w:t>
      </w:r>
      <w:r w:rsidRPr="00D7542F">
        <w:rPr>
          <w:rFonts w:ascii="TH SarabunPSK" w:eastAsia="Calibri" w:hAnsi="TH SarabunPSK" w:cs="TH SarabunPSK"/>
          <w:sz w:val="32"/>
          <w:szCs w:val="32"/>
        </w:rPr>
        <w:t xml:space="preserve">36,000 </w:t>
      </w:r>
      <w:r w:rsidRPr="00D7542F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ต่อคน ต่อปี โดยอุดหนุนรายละ 400 บาทต่อเดือน เป็นเวลา 1 ปี และคณะรัฐมนตรีมีมติเมื่อวันที่ 22 มีนาคม 2559 เห็นชอบขยายระยะเวลาการให้เงินอุดหนุนตั้งแต่แรกเกิดจนครบอายุ 3 ปี (36 เดือน) และเพิ่มวงเงินจากรายละ 400 บาท เป็นรายละ 600 บาท </w:t>
      </w:r>
    </w:p>
    <w:p w14:paraId="27172151" w14:textId="77777777" w:rsidR="00D7542F" w:rsidRPr="00D7542F" w:rsidRDefault="00D7542F" w:rsidP="00D7542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7542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7542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7542F">
        <w:rPr>
          <w:rFonts w:ascii="TH SarabunPSK" w:eastAsia="Calibri" w:hAnsi="TH SarabunPSK" w:cs="TH SarabunPSK" w:hint="cs"/>
          <w:sz w:val="32"/>
          <w:szCs w:val="32"/>
          <w:cs/>
        </w:rPr>
        <w:t xml:space="preserve">2. </w:t>
      </w:r>
      <w:r w:rsidRPr="00D7542F">
        <w:rPr>
          <w:rFonts w:ascii="TH SarabunPSK" w:eastAsia="Calibri" w:hAnsi="TH SarabunPSK" w:cs="TH SarabunPSK"/>
          <w:sz w:val="32"/>
          <w:szCs w:val="32"/>
          <w:cs/>
        </w:rPr>
        <w:t xml:space="preserve">คณะรัฐมนตรีมีมติเมื่อวันที่ </w:t>
      </w:r>
      <w:r w:rsidRPr="00D7542F">
        <w:rPr>
          <w:rFonts w:ascii="TH SarabunPSK" w:eastAsia="Calibri" w:hAnsi="TH SarabunPSK" w:cs="TH SarabunPSK" w:hint="cs"/>
          <w:sz w:val="32"/>
          <w:szCs w:val="32"/>
          <w:cs/>
        </w:rPr>
        <w:t>26</w:t>
      </w:r>
      <w:r w:rsidRPr="00D7542F">
        <w:rPr>
          <w:rFonts w:ascii="TH SarabunPSK" w:eastAsia="Calibri" w:hAnsi="TH SarabunPSK" w:cs="TH SarabunPSK"/>
          <w:sz w:val="32"/>
          <w:szCs w:val="32"/>
          <w:cs/>
        </w:rPr>
        <w:t xml:space="preserve"> มีนาคม </w:t>
      </w:r>
      <w:r w:rsidRPr="00D7542F">
        <w:rPr>
          <w:rFonts w:ascii="TH SarabunPSK" w:eastAsia="Calibri" w:hAnsi="TH SarabunPSK" w:cs="TH SarabunPSK" w:hint="cs"/>
          <w:sz w:val="32"/>
          <w:szCs w:val="32"/>
          <w:cs/>
        </w:rPr>
        <w:t>2562</w:t>
      </w:r>
      <w:r w:rsidRPr="00D7542F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9611E2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เห็นชอบให้ขยายระยะเวลาให้เงินอุดหนุนเพื่อการเลี้ยงดูเด็กแรกเกิดตั้งแต่แรกเกิด - </w:t>
      </w:r>
      <w:r w:rsidRPr="009611E2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6</w:t>
      </w:r>
      <w:r w:rsidRPr="009611E2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 ปี และขยายฐานรายได้ไม่เกิน </w:t>
      </w:r>
      <w:r w:rsidRPr="009611E2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100</w:t>
      </w:r>
      <w:r w:rsidRPr="009611E2">
        <w:rPr>
          <w:rFonts w:ascii="TH SarabunPSK" w:eastAsia="Calibri" w:hAnsi="TH SarabunPSK" w:cs="TH SarabunPSK"/>
          <w:sz w:val="32"/>
          <w:szCs w:val="32"/>
          <w:u w:val="single"/>
        </w:rPr>
        <w:t>,000</w:t>
      </w:r>
      <w:r w:rsidRPr="009611E2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 บาทต่อคน ต่อปี เริ่มตั้งแต่ป</w:t>
      </w:r>
      <w:r w:rsidRPr="009611E2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ี</w:t>
      </w:r>
      <w:r w:rsidRPr="009611E2">
        <w:rPr>
          <w:rFonts w:ascii="TH SarabunPSK" w:eastAsia="Calibri" w:hAnsi="TH SarabunPSK" w:cs="TH SarabunPSK"/>
          <w:sz w:val="32"/>
          <w:szCs w:val="32"/>
          <w:u w:val="single"/>
          <w:cs/>
        </w:rPr>
        <w:t xml:space="preserve">งบประมาณ พ.ศ. </w:t>
      </w:r>
      <w:r w:rsidRPr="009611E2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2562</w:t>
      </w:r>
      <w:r w:rsidRPr="00D7542F">
        <w:rPr>
          <w:rFonts w:ascii="TH SarabunPSK" w:eastAsia="Calibri" w:hAnsi="TH SarabunPSK" w:cs="TH SarabunPSK"/>
          <w:sz w:val="32"/>
          <w:szCs w:val="32"/>
          <w:cs/>
        </w:rPr>
        <w:t xml:space="preserve"> โดยให้กลุ่มเป้าหมายเด็กที่เกิดตั้งแต่ </w:t>
      </w:r>
      <w:r w:rsidRPr="00D7542F">
        <w:rPr>
          <w:rFonts w:ascii="TH SarabunPSK" w:eastAsia="Calibri" w:hAnsi="TH SarabunPSK" w:cs="TH SarabunPSK" w:hint="cs"/>
          <w:sz w:val="32"/>
          <w:szCs w:val="32"/>
          <w:cs/>
        </w:rPr>
        <w:t>1</w:t>
      </w:r>
      <w:r w:rsidRPr="00D7542F">
        <w:rPr>
          <w:rFonts w:ascii="TH SarabunPSK" w:eastAsia="Calibri" w:hAnsi="TH SarabunPSK" w:cs="TH SarabunPSK"/>
          <w:sz w:val="32"/>
          <w:szCs w:val="32"/>
          <w:cs/>
        </w:rPr>
        <w:t xml:space="preserve"> ตุลาคม </w:t>
      </w:r>
      <w:r w:rsidRPr="00D7542F">
        <w:rPr>
          <w:rFonts w:ascii="TH SarabunPSK" w:eastAsia="Calibri" w:hAnsi="TH SarabunPSK" w:cs="TH SarabunPSK" w:hint="cs"/>
          <w:sz w:val="32"/>
          <w:szCs w:val="32"/>
          <w:cs/>
        </w:rPr>
        <w:t xml:space="preserve">2558 </w:t>
      </w:r>
      <w:r w:rsidRPr="00D7542F">
        <w:rPr>
          <w:rFonts w:ascii="TH SarabunPSK" w:eastAsia="Calibri" w:hAnsi="TH SarabunPSK" w:cs="TH SarabunPSK"/>
          <w:sz w:val="32"/>
          <w:szCs w:val="32"/>
          <w:cs/>
        </w:rPr>
        <w:t xml:space="preserve">เป็นต้นไป รายละ </w:t>
      </w:r>
      <w:r w:rsidRPr="00D7542F">
        <w:rPr>
          <w:rFonts w:ascii="TH SarabunPSK" w:eastAsia="Calibri" w:hAnsi="TH SarabunPSK" w:cs="TH SarabunPSK" w:hint="cs"/>
          <w:sz w:val="32"/>
          <w:szCs w:val="32"/>
          <w:cs/>
        </w:rPr>
        <w:t>600</w:t>
      </w:r>
      <w:r w:rsidRPr="00D7542F">
        <w:rPr>
          <w:rFonts w:ascii="TH SarabunPSK" w:eastAsia="Calibri" w:hAnsi="TH SarabunPSK" w:cs="TH SarabunPSK"/>
          <w:sz w:val="32"/>
          <w:szCs w:val="32"/>
          <w:cs/>
        </w:rPr>
        <w:t xml:space="preserve"> บาท โดยเริ่มมีผลตั้งแต่วันที่คณะรัฐมนตรีมีมติเห็นชอบ ทำให้มีจำนว</w:t>
      </w:r>
      <w:r w:rsidRPr="00D7542F">
        <w:rPr>
          <w:rFonts w:ascii="TH SarabunPSK" w:eastAsia="Calibri" w:hAnsi="TH SarabunPSK" w:cs="TH SarabunPSK" w:hint="cs"/>
          <w:sz w:val="32"/>
          <w:szCs w:val="32"/>
          <w:cs/>
        </w:rPr>
        <w:t>น</w:t>
      </w:r>
      <w:r w:rsidRPr="00D7542F">
        <w:rPr>
          <w:rFonts w:ascii="TH SarabunPSK" w:eastAsia="Calibri" w:hAnsi="TH SarabunPSK" w:cs="TH SarabunPSK"/>
          <w:sz w:val="32"/>
          <w:szCs w:val="32"/>
          <w:cs/>
        </w:rPr>
        <w:t>ผู้มาลงทะเบียนขอรับสิทธิเพิ่มมากขึ้น</w:t>
      </w:r>
    </w:p>
    <w:p w14:paraId="3D65F47F" w14:textId="77777777" w:rsidR="00B51A7E" w:rsidRDefault="00D7542F" w:rsidP="00D7542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7542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7542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7542F">
        <w:rPr>
          <w:rFonts w:ascii="TH SarabunPSK" w:eastAsia="Calibri" w:hAnsi="TH SarabunPSK" w:cs="TH SarabunPSK" w:hint="cs"/>
          <w:sz w:val="32"/>
          <w:szCs w:val="32"/>
          <w:cs/>
        </w:rPr>
        <w:t xml:space="preserve">3. </w:t>
      </w:r>
      <w:r w:rsidRPr="009611E2">
        <w:rPr>
          <w:rFonts w:ascii="TH SarabunPSK" w:eastAsia="Calibri" w:hAnsi="TH SarabunPSK" w:cs="TH SarabunPSK"/>
          <w:sz w:val="32"/>
          <w:szCs w:val="32"/>
          <w:u w:val="single"/>
          <w:cs/>
        </w:rPr>
        <w:t>สำนักงบประมาณได้จัดสรรงบประมาณรายจ่าย ประจำป</w:t>
      </w:r>
      <w:r w:rsidRPr="009611E2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ี</w:t>
      </w:r>
      <w:r w:rsidRPr="009611E2">
        <w:rPr>
          <w:rFonts w:ascii="TH SarabunPSK" w:eastAsia="Calibri" w:hAnsi="TH SarabunPSK" w:cs="TH SarabunPSK"/>
          <w:sz w:val="32"/>
          <w:szCs w:val="32"/>
          <w:u w:val="single"/>
          <w:cs/>
        </w:rPr>
        <w:t>งบประมาณ พ.ศ.</w:t>
      </w:r>
      <w:r w:rsidRPr="009611E2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 xml:space="preserve"> 2567 </w:t>
      </w:r>
      <w:r w:rsidRPr="009611E2">
        <w:rPr>
          <w:rFonts w:ascii="TH SarabunPSK" w:eastAsia="Calibri" w:hAnsi="TH SarabunPSK" w:cs="TH SarabunPSK"/>
          <w:sz w:val="32"/>
          <w:szCs w:val="32"/>
          <w:u w:val="single"/>
          <w:cs/>
        </w:rPr>
        <w:t>งบอุดหนุน</w:t>
      </w:r>
      <w:r w:rsidRPr="009611E2">
        <w:rPr>
          <w:rFonts w:ascii="TH SarabunPSK" w:eastAsia="Calibri" w:hAnsi="TH SarabunPSK" w:cs="TH SarabunPSK"/>
          <w:spacing w:val="-6"/>
          <w:sz w:val="32"/>
          <w:szCs w:val="32"/>
          <w:u w:val="single"/>
          <w:cs/>
        </w:rPr>
        <w:t>เฉพาะกิจ (เงินอุดหนุนเพื่อการเลี้ยงดูเด็กแรกเกิด)</w:t>
      </w:r>
      <w:r w:rsidRPr="00D7542F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 เพื่อเบิกจ่ายให้กับผู้มีสิทธิได้รับเงินอุดหนุน จำนวน</w:t>
      </w:r>
      <w:r w:rsidRPr="00D7542F">
        <w:rPr>
          <w:rFonts w:ascii="TH SarabunPSK" w:eastAsia="Calibri" w:hAnsi="TH SarabunPSK" w:cs="TH SarabunPSK" w:hint="cs"/>
          <w:spacing w:val="-6"/>
          <w:sz w:val="32"/>
          <w:szCs w:val="32"/>
          <w:cs/>
        </w:rPr>
        <w:t xml:space="preserve"> 2</w:t>
      </w:r>
      <w:r w:rsidRPr="00D7542F">
        <w:rPr>
          <w:rFonts w:ascii="TH SarabunPSK" w:eastAsia="Calibri" w:hAnsi="TH SarabunPSK" w:cs="TH SarabunPSK"/>
          <w:spacing w:val="-6"/>
          <w:sz w:val="32"/>
          <w:szCs w:val="32"/>
        </w:rPr>
        <w:t xml:space="preserve">,556,723 </w:t>
      </w:r>
      <w:r w:rsidRPr="00D7542F">
        <w:rPr>
          <w:rFonts w:ascii="TH SarabunPSK" w:eastAsia="Calibri" w:hAnsi="TH SarabunPSK" w:cs="TH SarabunPSK"/>
          <w:spacing w:val="-6"/>
          <w:sz w:val="32"/>
          <w:szCs w:val="32"/>
          <w:cs/>
        </w:rPr>
        <w:t>ราย</w:t>
      </w:r>
      <w:r w:rsidRPr="00D7542F">
        <w:rPr>
          <w:rFonts w:ascii="TH SarabunPSK" w:eastAsia="Calibri" w:hAnsi="TH SarabunPSK" w:cs="TH SarabunPSK"/>
          <w:sz w:val="32"/>
          <w:szCs w:val="32"/>
          <w:cs/>
        </w:rPr>
        <w:t xml:space="preserve"> เป็นเงิน </w:t>
      </w:r>
      <w:r w:rsidRPr="00D7542F">
        <w:rPr>
          <w:rFonts w:ascii="TH SarabunPSK" w:eastAsia="Calibri" w:hAnsi="TH SarabunPSK" w:cs="TH SarabunPSK" w:hint="cs"/>
          <w:sz w:val="32"/>
          <w:szCs w:val="32"/>
          <w:cs/>
        </w:rPr>
        <w:t>16</w:t>
      </w:r>
      <w:r w:rsidRPr="00D7542F">
        <w:rPr>
          <w:rFonts w:ascii="TH SarabunPSK" w:eastAsia="Calibri" w:hAnsi="TH SarabunPSK" w:cs="TH SarabunPSK"/>
          <w:sz w:val="32"/>
          <w:szCs w:val="32"/>
        </w:rPr>
        <w:t xml:space="preserve">,494,605,600 </w:t>
      </w:r>
      <w:r w:rsidRPr="00D7542F">
        <w:rPr>
          <w:rFonts w:ascii="TH SarabunPSK" w:eastAsia="Calibri" w:hAnsi="TH SarabunPSK" w:cs="TH SarabunPSK"/>
          <w:sz w:val="32"/>
          <w:szCs w:val="32"/>
          <w:cs/>
        </w:rPr>
        <w:t>บาท เงินกันเหลื่อมป</w:t>
      </w:r>
      <w:r w:rsidRPr="00D7542F">
        <w:rPr>
          <w:rFonts w:ascii="TH SarabunPSK" w:eastAsia="Calibri" w:hAnsi="TH SarabunPSK" w:cs="TH SarabunPSK" w:hint="cs"/>
          <w:sz w:val="32"/>
          <w:szCs w:val="32"/>
          <w:cs/>
        </w:rPr>
        <w:t>ี</w:t>
      </w:r>
      <w:r w:rsidRPr="00D7542F">
        <w:rPr>
          <w:rFonts w:ascii="TH SarabunPSK" w:eastAsia="Calibri" w:hAnsi="TH SarabunPSK" w:cs="TH SarabunPSK"/>
          <w:sz w:val="32"/>
          <w:szCs w:val="32"/>
          <w:cs/>
        </w:rPr>
        <w:t xml:space="preserve">งบประมาณ พ.ศ. </w:t>
      </w:r>
      <w:r w:rsidRPr="00D7542F">
        <w:rPr>
          <w:rFonts w:ascii="TH SarabunPSK" w:eastAsia="Calibri" w:hAnsi="TH SarabunPSK" w:cs="TH SarabunPSK" w:hint="cs"/>
          <w:sz w:val="32"/>
          <w:szCs w:val="32"/>
          <w:cs/>
        </w:rPr>
        <w:t>2566</w:t>
      </w:r>
      <w:r w:rsidRPr="00D7542F">
        <w:rPr>
          <w:rFonts w:ascii="TH SarabunPSK" w:eastAsia="Calibri" w:hAnsi="TH SarabunPSK" w:cs="TH SarabunPSK"/>
          <w:sz w:val="32"/>
          <w:szCs w:val="32"/>
          <w:cs/>
        </w:rPr>
        <w:t xml:space="preserve"> ของโครงการเงินอุดหนุนเพื่อการเลี่ยงดูเด็กแรกเกิด</w:t>
      </w:r>
      <w:r w:rsidRPr="00D7542F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7542F">
        <w:rPr>
          <w:rFonts w:ascii="TH SarabunPSK" w:eastAsia="Calibri" w:hAnsi="TH SarabunPSK" w:cs="TH SarabunPSK"/>
          <w:sz w:val="32"/>
          <w:szCs w:val="32"/>
          <w:cs/>
        </w:rPr>
        <w:t xml:space="preserve">จำนวนเงิน </w:t>
      </w:r>
      <w:r w:rsidRPr="00D7542F">
        <w:rPr>
          <w:rFonts w:ascii="TH SarabunPSK" w:eastAsia="Calibri" w:hAnsi="TH SarabunPSK" w:cs="TH SarabunPSK" w:hint="cs"/>
          <w:sz w:val="32"/>
          <w:szCs w:val="32"/>
          <w:cs/>
        </w:rPr>
        <w:t>9</w:t>
      </w:r>
      <w:r w:rsidRPr="00D7542F">
        <w:rPr>
          <w:rFonts w:ascii="TH SarabunPSK" w:eastAsia="Calibri" w:hAnsi="TH SarabunPSK" w:cs="TH SarabunPSK"/>
          <w:sz w:val="32"/>
          <w:szCs w:val="32"/>
        </w:rPr>
        <w:t>,000</w:t>
      </w:r>
      <w:r w:rsidRPr="00D7542F">
        <w:rPr>
          <w:rFonts w:ascii="TH SarabunPSK" w:eastAsia="Calibri" w:hAnsi="TH SarabunPSK" w:cs="TH SarabunPSK"/>
          <w:sz w:val="32"/>
          <w:szCs w:val="32"/>
          <w:cs/>
        </w:rPr>
        <w:t xml:space="preserve"> บาท</w:t>
      </w:r>
      <w:r w:rsidR="00B51A7E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D7542F">
        <w:rPr>
          <w:rFonts w:ascii="TH SarabunPSK" w:eastAsia="Calibri" w:hAnsi="TH SarabunPSK" w:cs="TH SarabunPSK"/>
          <w:sz w:val="32"/>
          <w:szCs w:val="32"/>
          <w:cs/>
        </w:rPr>
        <w:t xml:space="preserve">รวมเป็นเงิน </w:t>
      </w:r>
      <w:r w:rsidRPr="00D7542F">
        <w:rPr>
          <w:rFonts w:ascii="TH SarabunPSK" w:eastAsia="Calibri" w:hAnsi="TH SarabunPSK" w:cs="TH SarabunPSK" w:hint="cs"/>
          <w:sz w:val="32"/>
          <w:szCs w:val="32"/>
          <w:cs/>
        </w:rPr>
        <w:t>16</w:t>
      </w:r>
      <w:r w:rsidRPr="00D7542F">
        <w:rPr>
          <w:rFonts w:ascii="TH SarabunPSK" w:eastAsia="Calibri" w:hAnsi="TH SarabunPSK" w:cs="TH SarabunPSK"/>
          <w:sz w:val="32"/>
          <w:szCs w:val="32"/>
        </w:rPr>
        <w:t xml:space="preserve">,494,614,600 </w:t>
      </w:r>
      <w:r w:rsidR="00B51A7E">
        <w:rPr>
          <w:rFonts w:ascii="TH SarabunPSK" w:eastAsia="Calibri" w:hAnsi="TH SarabunPSK" w:cs="TH SarabunPSK"/>
          <w:sz w:val="32"/>
          <w:szCs w:val="32"/>
          <w:cs/>
        </w:rPr>
        <w:t>บาท</w:t>
      </w:r>
      <w:r w:rsidRPr="00D7542F">
        <w:rPr>
          <w:rFonts w:ascii="TH SarabunPSK" w:eastAsia="Calibri" w:hAnsi="TH SarabunPSK" w:cs="TH SarabunPSK"/>
          <w:sz w:val="32"/>
          <w:szCs w:val="32"/>
          <w:cs/>
        </w:rPr>
        <w:t xml:space="preserve"> และชดใช้เงินยืมทด</w:t>
      </w:r>
      <w:r w:rsidRPr="00D7542F">
        <w:rPr>
          <w:rFonts w:ascii="TH SarabunPSK" w:eastAsia="Calibri" w:hAnsi="TH SarabunPSK" w:cs="TH SarabunPSK" w:hint="cs"/>
          <w:sz w:val="32"/>
          <w:szCs w:val="32"/>
          <w:cs/>
        </w:rPr>
        <w:t>ร</w:t>
      </w:r>
      <w:r w:rsidRPr="00D7542F">
        <w:rPr>
          <w:rFonts w:ascii="TH SarabunPSK" w:eastAsia="Calibri" w:hAnsi="TH SarabunPSK" w:cs="TH SarabunPSK"/>
          <w:sz w:val="32"/>
          <w:szCs w:val="32"/>
          <w:cs/>
        </w:rPr>
        <w:t xml:space="preserve">องราชการ จำนวน </w:t>
      </w:r>
      <w:r w:rsidRPr="00D7542F">
        <w:rPr>
          <w:rFonts w:ascii="TH SarabunPSK" w:eastAsia="Calibri" w:hAnsi="TH SarabunPSK" w:cs="TH SarabunPSK" w:hint="cs"/>
          <w:sz w:val="32"/>
          <w:szCs w:val="32"/>
          <w:cs/>
        </w:rPr>
        <w:t>148</w:t>
      </w:r>
      <w:r w:rsidRPr="00D7542F">
        <w:rPr>
          <w:rFonts w:ascii="TH SarabunPSK" w:eastAsia="Calibri" w:hAnsi="TH SarabunPSK" w:cs="TH SarabunPSK"/>
          <w:sz w:val="32"/>
          <w:szCs w:val="32"/>
        </w:rPr>
        <w:t xml:space="preserve">,731,000 </w:t>
      </w:r>
      <w:r w:rsidRPr="00D7542F">
        <w:rPr>
          <w:rFonts w:ascii="TH SarabunPSK" w:eastAsia="Calibri" w:hAnsi="TH SarabunPSK" w:cs="TH SarabunPSK"/>
          <w:sz w:val="32"/>
          <w:szCs w:val="32"/>
          <w:cs/>
        </w:rPr>
        <w:t xml:space="preserve">บาท คงเหลือจำนวน </w:t>
      </w:r>
      <w:r w:rsidRPr="00D7542F">
        <w:rPr>
          <w:rFonts w:ascii="TH SarabunPSK" w:eastAsia="Calibri" w:hAnsi="TH SarabunPSK" w:cs="TH SarabunPSK"/>
          <w:sz w:val="32"/>
          <w:szCs w:val="32"/>
        </w:rPr>
        <w:t xml:space="preserve">16,345,883,600 </w:t>
      </w:r>
      <w:r w:rsidRPr="00D7542F">
        <w:rPr>
          <w:rFonts w:ascii="TH SarabunPSK" w:eastAsia="Calibri" w:hAnsi="TH SarabunPSK" w:cs="TH SarabunPSK"/>
          <w:sz w:val="32"/>
          <w:szCs w:val="32"/>
          <w:cs/>
        </w:rPr>
        <w:t>บาท</w:t>
      </w:r>
    </w:p>
    <w:p w14:paraId="0B617E56" w14:textId="77777777" w:rsidR="00D7542F" w:rsidRPr="00D7542F" w:rsidRDefault="00D7542F" w:rsidP="00D7542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D7542F">
        <w:rPr>
          <w:rFonts w:ascii="TH SarabunPSK" w:eastAsia="Calibri" w:hAnsi="TH SarabunPSK" w:cs="TH SarabunPSK"/>
          <w:sz w:val="32"/>
          <w:szCs w:val="32"/>
        </w:rPr>
        <w:tab/>
      </w:r>
      <w:r w:rsidRPr="00D7542F">
        <w:rPr>
          <w:rFonts w:ascii="TH SarabunPSK" w:eastAsia="Calibri" w:hAnsi="TH SarabunPSK" w:cs="TH SarabunPSK"/>
          <w:sz w:val="32"/>
          <w:szCs w:val="32"/>
        </w:rPr>
        <w:tab/>
        <w:t>4</w:t>
      </w:r>
      <w:r w:rsidRPr="00D7542F">
        <w:rPr>
          <w:rFonts w:ascii="TH SarabunPSK" w:eastAsia="Calibri" w:hAnsi="TH SarabunPSK" w:cs="TH SarabunPSK"/>
          <w:sz w:val="32"/>
          <w:szCs w:val="32"/>
          <w:cs/>
        </w:rPr>
        <w:t xml:space="preserve">. </w:t>
      </w:r>
      <w:r w:rsidRPr="009611E2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 xml:space="preserve">กระทรวงการพัฒนาสังคมและความมั่นคงของมนุษย์ โดยกรมกิจการเด็กและเยาวชนได้ขอรับการสนับสนุนงบประมาณรายจ่ายประจำปีงบประมาณ งบกลาง รายการเงินสำรองจ่ายเพื่อกรณีฉุกเฉินหรือจำเป็น </w:t>
      </w:r>
      <w:r w:rsidRPr="009611E2">
        <w:rPr>
          <w:rFonts w:ascii="TH SarabunPSK" w:eastAsia="Calibri" w:hAnsi="TH SarabunPSK" w:cs="TH SarabunPSK"/>
          <w:sz w:val="32"/>
          <w:szCs w:val="32"/>
          <w:u w:val="single"/>
          <w:cs/>
        </w:rPr>
        <w:br/>
      </w:r>
      <w:r w:rsidRPr="009611E2">
        <w:rPr>
          <w:rFonts w:ascii="TH SarabunPSK" w:eastAsia="Calibri" w:hAnsi="TH SarabunPSK" w:cs="TH SarabunPSK" w:hint="cs"/>
          <w:sz w:val="32"/>
          <w:szCs w:val="32"/>
          <w:u w:val="single"/>
          <w:cs/>
        </w:rPr>
        <w:t>ในการจ่ายเงินอุดหนุนเฉพาะกิจ โครงการเงินอุดหนุนเพื่อการเลี้ยงดูเด็กแรกเกิด ประจำปีงบประมาณ พ.ศ. 2567</w:t>
      </w:r>
      <w:r w:rsidRPr="00D7542F">
        <w:rPr>
          <w:rFonts w:ascii="TH SarabunPSK" w:eastAsia="Calibri" w:hAnsi="TH SarabunPSK" w:cs="TH SarabunPSK" w:hint="cs"/>
          <w:sz w:val="32"/>
          <w:szCs w:val="32"/>
          <w:cs/>
        </w:rPr>
        <w:t xml:space="preserve"> จำนวน </w:t>
      </w:r>
      <w:r w:rsidRPr="00D7542F">
        <w:rPr>
          <w:rFonts w:ascii="TH SarabunPSK" w:eastAsia="Calibri" w:hAnsi="TH SarabunPSK" w:cs="TH SarabunPSK"/>
          <w:sz w:val="32"/>
          <w:szCs w:val="32"/>
        </w:rPr>
        <w:t xml:space="preserve">1,302,466,400 </w:t>
      </w:r>
      <w:r w:rsidRPr="00D7542F">
        <w:rPr>
          <w:rFonts w:ascii="TH SarabunPSK" w:eastAsia="Calibri" w:hAnsi="TH SarabunPSK" w:cs="TH SarabunPSK" w:hint="cs"/>
          <w:sz w:val="32"/>
          <w:szCs w:val="32"/>
          <w:cs/>
        </w:rPr>
        <w:t xml:space="preserve">บาท (หนึ่งพันสามร้อยสองล้านสี่แสนหกหมื่นหกพันสี่ร้อยบาทถ้วน) โดยได้รับความเห็นชอบจากรัฐมนตรีว่าการกระทรวงการพัฒนาสังคมและความมั่นคงของมนุษย์ และเสนอสำนักงบประมาณ เพื่อขอความเห็นชอบจากนายกรัฐมนตรีแล้ว </w:t>
      </w:r>
    </w:p>
    <w:p w14:paraId="363866AF" w14:textId="77777777" w:rsidR="00D7542F" w:rsidRPr="00D7542F" w:rsidRDefault="00D7542F" w:rsidP="00D7542F">
      <w:pPr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D7542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7542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7542F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ประโยชน์และผลกระทบ</w:t>
      </w:r>
    </w:p>
    <w:p w14:paraId="2CC81F51" w14:textId="77777777" w:rsidR="00D7542F" w:rsidRDefault="00D7542F" w:rsidP="00D7542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D7542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7542F">
        <w:rPr>
          <w:rFonts w:ascii="TH SarabunPSK" w:eastAsia="Calibri" w:hAnsi="TH SarabunPSK" w:cs="TH SarabunPSK"/>
          <w:sz w:val="32"/>
          <w:szCs w:val="32"/>
          <w:cs/>
        </w:rPr>
        <w:tab/>
      </w:r>
      <w:r w:rsidRPr="00D7542F">
        <w:rPr>
          <w:rFonts w:ascii="TH SarabunPSK" w:eastAsia="Calibri" w:hAnsi="TH SarabunPSK" w:cs="TH SarabunPSK" w:hint="cs"/>
          <w:sz w:val="32"/>
          <w:szCs w:val="32"/>
          <w:cs/>
        </w:rPr>
        <w:t xml:space="preserve">โครงการเงินอุดหนุนเพื่อการเลี้ยงดูเด็กแรกเกิด เป็นนโยบายสำคัญระดับชาติ มุ่งเน้นให้เด็กแรกเกิดได้รับการเลี้ยงดูที่มีคุณภาพ และมีพัฒนาการที่เหมาะสมตามวัย เพื่อเติบโตเป็นประชากรที่มีคุณภาพในอนาคต 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 w:rsidRPr="00D7542F">
        <w:rPr>
          <w:rFonts w:ascii="TH SarabunPSK" w:eastAsia="Calibri" w:hAnsi="TH SarabunPSK" w:cs="TH SarabunPSK" w:hint="cs"/>
          <w:sz w:val="32"/>
          <w:szCs w:val="32"/>
          <w:cs/>
        </w:rPr>
        <w:t xml:space="preserve">การได้รับเงินอุดหนุนเพื่อการเลี้ยงดูเด็กแรกเกิดอย่างต่อเนื่อง จะส่งผลให้เด็กที่อยู่ในครอบครัวที่มีรายได้น้อย ได้รับการเลี้ยงดูที่เหมาะสม และมีพัฒนาการที่เหมาะสมตามวัย ถือเป็นสวัสดิการขั้นพื้นฐานที่รัฐบาลส่งผ่านพ่อ แม่ 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 w:rsidRPr="00D7542F">
        <w:rPr>
          <w:rFonts w:ascii="TH SarabunPSK" w:eastAsia="Calibri" w:hAnsi="TH SarabunPSK" w:cs="TH SarabunPSK" w:hint="cs"/>
          <w:sz w:val="32"/>
          <w:szCs w:val="32"/>
          <w:cs/>
        </w:rPr>
        <w:t xml:space="preserve">หรือผู้ปกครองไปยังเด็กแรกเกิด โดยให้เงินอุดหนุนเพื่อแบ่งเบาภาระค่าใช้จ่ายเป็นรายเดือนโดยหากไม่ได้รับเงินอุดหนุนอย่างต่อเนื่องจะส่งผลให้ครอบครัวของเด็กแรกเกิดได้รับความเดือดร้อน ส่งผลให้เด็กไม่ได้รับการเลี้ยงดูที่มีคุณภาพและเหมาะสมตามวัย </w:t>
      </w:r>
    </w:p>
    <w:p w14:paraId="7EC61DFE" w14:textId="77777777" w:rsidR="008C5B0D" w:rsidRDefault="008C5B0D" w:rsidP="00D7542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7DE852C2" w14:textId="77777777" w:rsidR="008C5B0D" w:rsidRDefault="008C5B0D" w:rsidP="00D7542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45027D0F" w14:textId="77777777" w:rsidR="008C5B0D" w:rsidRDefault="008C5B0D" w:rsidP="00D7542F">
      <w:pPr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777E2BEB" w14:textId="77777777" w:rsidR="008C5B0D" w:rsidRPr="00D7542F" w:rsidRDefault="008C5B0D" w:rsidP="00D7542F">
      <w:pPr>
        <w:spacing w:after="0" w:line="320" w:lineRule="exact"/>
        <w:jc w:val="thaiDistribute"/>
        <w:rPr>
          <w:rFonts w:ascii="TH SarabunPSK" w:eastAsia="Calibri" w:hAnsi="TH SarabunPSK" w:cs="TH SarabunPSK" w:hint="cs"/>
          <w:sz w:val="32"/>
          <w:szCs w:val="32"/>
          <w:cs/>
        </w:rPr>
      </w:pPr>
    </w:p>
    <w:p w14:paraId="146634CE" w14:textId="77777777" w:rsidR="00D7542F" w:rsidRPr="0043141F" w:rsidRDefault="00D7542F" w:rsidP="005F667A">
      <w:pPr>
        <w:spacing w:after="0" w:line="320" w:lineRule="exact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5F667A" w:rsidRPr="0043141F" w14:paraId="3635ECFE" w14:textId="77777777" w:rsidTr="000030A4">
        <w:tc>
          <w:tcPr>
            <w:tcW w:w="9594" w:type="dxa"/>
          </w:tcPr>
          <w:p w14:paraId="3004762A" w14:textId="77777777" w:rsidR="005F667A" w:rsidRPr="0043141F" w:rsidRDefault="005F667A" w:rsidP="007B3EF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3141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ต่างประเทศ</w:t>
            </w:r>
          </w:p>
        </w:tc>
      </w:tr>
    </w:tbl>
    <w:p w14:paraId="4DD1ADE8" w14:textId="77777777" w:rsidR="00E6634E" w:rsidRPr="007B3EFB" w:rsidRDefault="00E6634E" w:rsidP="00E6634E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</w:rPr>
        <w:t>24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.</w:t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เรื่อง ร่างบันทึกความเข้าใจว่าด้วยความร่วมมือด้านเทคโนโลยีดิจิทัลระหว่างกระทรวงดิจิทัลเพื่อเศรษฐกิจและสังคมแห่งราชอาณาจักรไท</w:t>
      </w:r>
      <w:r>
        <w:rPr>
          <w:rFonts w:ascii="TH SarabunPSK" w:eastAsia="Calibri" w:hAnsi="TH SarabunPSK" w:cs="TH SarabunPSK"/>
          <w:b/>
          <w:bCs/>
          <w:sz w:val="32"/>
          <w:szCs w:val="32"/>
          <w:cs/>
        </w:rPr>
        <w:t>ยและกระทรวงการไปรษณีย์และโทรคมน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า</w:t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>คมแห่งราชอาณาจักรกัมพูชา</w:t>
      </w:r>
    </w:p>
    <w:p w14:paraId="00096AC3" w14:textId="77777777" w:rsidR="00E6634E" w:rsidRPr="007B3EFB" w:rsidRDefault="00E6634E" w:rsidP="00E6634E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คณะรัฐมนตรี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มีมติ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เห็นชอบร่างบันทึกความเข้าใจว่าด้วยความร่วมมือด้านเทคโนโลยีดิจิทัลระหว่างกระทรวงดิจิทัลเพื่อเ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 xml:space="preserve">ศรษฐกิจและสังคม (ดศ.)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แห่งราชอาณาจักรไทยและกระทรวงการไปรษณีย์และโทรคมนาคมแห่งราชอาณาจักรกัมพูชา (ร่างบันทึกความเข้าใจฯ ) ทั้งนี้ ในกรณีที่มีความจำเป็นต้องปรับปรุงถ้อยคำที่มิใช่สาระสำคัญหรือไม่ขัดต่อผลประโยชน์ของไทย ให้ ดศ. ดำเนินการได้โดยไม่ต้องเสนอคณะรัฐมนตรีเพื่อพิจารณาอีก และอนุมัติให้รัฐมนตรีว่าการกระทรวงดิจิทัลเพื่อเศรษฐกิจและสังคมหรือผู้ที่ได้รับมอบหมายเป็นผู้ร่วมลงนามในร่างบันทึกความเข้าใจๆ ตามที่กระทรวงดิจิทัลเพื่อเศรษฐกิจและสังคม (ดศ.) เสนอ </w:t>
      </w:r>
    </w:p>
    <w:p w14:paraId="04516747" w14:textId="77777777" w:rsidR="00E6634E" w:rsidRPr="007B3EFB" w:rsidRDefault="00E6634E" w:rsidP="00E6634E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ร่างบันทึกความเข้าใจฯ มีสาระสำคัญสรุปได้ ดังนี้</w:t>
      </w:r>
    </w:p>
    <w:tbl>
      <w:tblPr>
        <w:tblStyle w:val="TableGrid4"/>
        <w:tblW w:w="0" w:type="auto"/>
        <w:tblLook w:val="04A0" w:firstRow="1" w:lastRow="0" w:firstColumn="1" w:lastColumn="0" w:noHBand="0" w:noVBand="1"/>
      </w:tblPr>
      <w:tblGrid>
        <w:gridCol w:w="2622"/>
        <w:gridCol w:w="6972"/>
      </w:tblGrid>
      <w:tr w:rsidR="00E6634E" w:rsidRPr="007B3EFB" w14:paraId="0EBD1889" w14:textId="77777777" w:rsidTr="006000CB">
        <w:tc>
          <w:tcPr>
            <w:tcW w:w="2689" w:type="dxa"/>
          </w:tcPr>
          <w:p w14:paraId="41F3B741" w14:textId="77777777" w:rsidR="00E6634E" w:rsidRPr="007B3EFB" w:rsidRDefault="00E6634E" w:rsidP="006000CB">
            <w:pPr>
              <w:tabs>
                <w:tab w:val="left" w:pos="0"/>
              </w:tabs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B3EFB">
              <w:rPr>
                <w:rFonts w:eastAsia="Calibri"/>
                <w:b/>
                <w:bCs/>
                <w:cs/>
              </w:rPr>
              <w:t>ประเด็น</w:t>
            </w:r>
          </w:p>
        </w:tc>
        <w:tc>
          <w:tcPr>
            <w:tcW w:w="7239" w:type="dxa"/>
          </w:tcPr>
          <w:p w14:paraId="3DCA2368" w14:textId="77777777" w:rsidR="00E6634E" w:rsidRPr="007B3EFB" w:rsidRDefault="00E6634E" w:rsidP="006000CB">
            <w:pPr>
              <w:tabs>
                <w:tab w:val="left" w:pos="0"/>
              </w:tabs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B3EFB">
              <w:rPr>
                <w:rFonts w:eastAsia="Calibri"/>
                <w:b/>
                <w:bCs/>
                <w:cs/>
              </w:rPr>
              <w:t>สาระสำคัญ</w:t>
            </w:r>
          </w:p>
        </w:tc>
      </w:tr>
      <w:tr w:rsidR="00E6634E" w:rsidRPr="007B3EFB" w14:paraId="4ED560A2" w14:textId="77777777" w:rsidTr="006000CB">
        <w:tc>
          <w:tcPr>
            <w:tcW w:w="2689" w:type="dxa"/>
          </w:tcPr>
          <w:p w14:paraId="07630BC0" w14:textId="77777777" w:rsidR="00E6634E" w:rsidRPr="007B3EFB" w:rsidRDefault="00E6634E" w:rsidP="006000CB">
            <w:pPr>
              <w:tabs>
                <w:tab w:val="left" w:pos="0"/>
              </w:tabs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B3EFB">
              <w:rPr>
                <w:rFonts w:eastAsia="Calibri"/>
                <w:b/>
                <w:bCs/>
                <w:cs/>
              </w:rPr>
              <w:t>วัตถุประสงค์</w:t>
            </w:r>
          </w:p>
        </w:tc>
        <w:tc>
          <w:tcPr>
            <w:tcW w:w="7239" w:type="dxa"/>
          </w:tcPr>
          <w:p w14:paraId="7DC67F44" w14:textId="77777777" w:rsidR="00E6634E" w:rsidRPr="007B3EFB" w:rsidRDefault="00E6634E" w:rsidP="006000CB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7B3EFB">
              <w:rPr>
                <w:rFonts w:eastAsia="Calibri"/>
                <w:cs/>
              </w:rPr>
              <w:t>เพื่อเสริมสร้างความสัมพันธ์ทวิภาคีและส</w:t>
            </w:r>
            <w:r>
              <w:rPr>
                <w:rFonts w:eastAsia="Calibri"/>
                <w:cs/>
              </w:rPr>
              <w:t>่งเสริมความร่วมมือระหว่างกันใน</w:t>
            </w:r>
            <w:r>
              <w:rPr>
                <w:rFonts w:eastAsia="Calibri" w:hint="cs"/>
                <w:cs/>
              </w:rPr>
              <w:t>ด้</w:t>
            </w:r>
            <w:r w:rsidRPr="007B3EFB">
              <w:rPr>
                <w:rFonts w:eastAsia="Calibri"/>
                <w:cs/>
              </w:rPr>
              <w:t>านความร่วมมือด้านเทคโนโลยีดิจิทัลในสาขาต่าง ๆ ได้แก่</w:t>
            </w:r>
          </w:p>
          <w:p w14:paraId="430D4E96" w14:textId="77777777" w:rsidR="00E6634E" w:rsidRPr="007B3EFB" w:rsidRDefault="00E6634E" w:rsidP="006000CB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7B3EFB">
              <w:rPr>
                <w:rFonts w:eastAsia="Calibri"/>
                <w:cs/>
              </w:rPr>
              <w:t>(1) บริการแพลตฟอร์มดิจิทัล (</w:t>
            </w:r>
            <w:r w:rsidRPr="007B3EFB">
              <w:rPr>
                <w:rFonts w:eastAsia="Calibri"/>
              </w:rPr>
              <w:t>Digital platform services</w:t>
            </w:r>
            <w:r w:rsidRPr="007B3EFB">
              <w:rPr>
                <w:rFonts w:eastAsia="Calibri"/>
                <w:cs/>
              </w:rPr>
              <w:t>)</w:t>
            </w:r>
          </w:p>
          <w:p w14:paraId="708CA622" w14:textId="77777777" w:rsidR="00E6634E" w:rsidRPr="007B3EFB" w:rsidRDefault="00E6634E" w:rsidP="006000CB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7B3EFB">
              <w:rPr>
                <w:rFonts w:eastAsia="Calibri"/>
                <w:cs/>
              </w:rPr>
              <w:t>(2) สินค้าและบริการของรัฐบาลดิจิทัล (</w:t>
            </w:r>
            <w:r w:rsidRPr="007B3EFB">
              <w:rPr>
                <w:rFonts w:eastAsia="Calibri"/>
              </w:rPr>
              <w:t>Digital government products</w:t>
            </w:r>
            <w:r w:rsidRPr="007B3EFB">
              <w:rPr>
                <w:rFonts w:eastAsia="Calibri"/>
                <w:cs/>
              </w:rPr>
              <w:t xml:space="preserve"> </w:t>
            </w:r>
            <w:r w:rsidRPr="007B3EFB">
              <w:rPr>
                <w:rFonts w:eastAsia="Calibri"/>
              </w:rPr>
              <w:t>and services</w:t>
            </w:r>
            <w:r w:rsidRPr="007B3EFB">
              <w:rPr>
                <w:rFonts w:eastAsia="Calibri"/>
                <w:cs/>
              </w:rPr>
              <w:t>)</w:t>
            </w:r>
          </w:p>
          <w:p w14:paraId="5ECE57CB" w14:textId="77777777" w:rsidR="00E6634E" w:rsidRPr="007B3EFB" w:rsidRDefault="00E6634E" w:rsidP="006000CB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7B3EFB">
              <w:rPr>
                <w:rFonts w:eastAsia="Calibri"/>
                <w:cs/>
              </w:rPr>
              <w:t>(3) การเปลี่ยนแปลงทางดิจิทัล (</w:t>
            </w:r>
            <w:r w:rsidRPr="007B3EFB">
              <w:rPr>
                <w:rFonts w:eastAsia="Calibri"/>
              </w:rPr>
              <w:t>Digital transformation</w:t>
            </w:r>
            <w:r w:rsidRPr="007B3EFB">
              <w:rPr>
                <w:rFonts w:eastAsia="Calibri"/>
                <w:cs/>
              </w:rPr>
              <w:t>)</w:t>
            </w:r>
          </w:p>
          <w:p w14:paraId="2D0AE0E3" w14:textId="77777777" w:rsidR="00E6634E" w:rsidRPr="007B3EFB" w:rsidRDefault="00E6634E" w:rsidP="006000CB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7B3EFB">
              <w:rPr>
                <w:rFonts w:eastAsia="Calibri"/>
                <w:cs/>
              </w:rPr>
              <w:t>(4) การใช้เทคโนโลยีดิจิทัลส่งเสริมโอกาสและศักยภาพของประชาชนอย่างครอบคลุม (</w:t>
            </w:r>
            <w:r w:rsidRPr="007B3EFB">
              <w:rPr>
                <w:rFonts w:eastAsia="Calibri"/>
              </w:rPr>
              <w:t>Digital inclusion</w:t>
            </w:r>
            <w:r w:rsidRPr="007B3EFB">
              <w:rPr>
                <w:rFonts w:eastAsia="Calibri"/>
                <w:cs/>
              </w:rPr>
              <w:t>)</w:t>
            </w:r>
          </w:p>
          <w:p w14:paraId="15622BA6" w14:textId="77777777" w:rsidR="00E6634E" w:rsidRPr="007B3EFB" w:rsidRDefault="00E6634E" w:rsidP="006000CB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7B3EFB">
              <w:rPr>
                <w:rFonts w:eastAsia="Calibri"/>
                <w:cs/>
              </w:rPr>
              <w:t>(5) กำลังคนทางดิจิทัล (</w:t>
            </w:r>
            <w:r w:rsidRPr="007B3EFB">
              <w:rPr>
                <w:rFonts w:eastAsia="Calibri"/>
              </w:rPr>
              <w:t>Digital manpower</w:t>
            </w:r>
            <w:r w:rsidRPr="007B3EFB">
              <w:rPr>
                <w:rFonts w:eastAsia="Calibri"/>
                <w:cs/>
              </w:rPr>
              <w:t>)</w:t>
            </w:r>
          </w:p>
          <w:p w14:paraId="72314835" w14:textId="77777777" w:rsidR="00E6634E" w:rsidRPr="007B3EFB" w:rsidRDefault="00E6634E" w:rsidP="006000CB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7B3EFB">
              <w:rPr>
                <w:rFonts w:eastAsia="Calibri"/>
                <w:cs/>
              </w:rPr>
              <w:t>(6) ความปลอดภัยทางออนไลน์และการป้องกันการหลอกลวงผ่านสื่อออนไลน์ (</w:t>
            </w:r>
            <w:r w:rsidRPr="007B3EFB">
              <w:rPr>
                <w:rFonts w:eastAsia="Calibri"/>
              </w:rPr>
              <w:t xml:space="preserve">Online Safety and Anti </w:t>
            </w:r>
            <w:r w:rsidRPr="007B3EFB">
              <w:rPr>
                <w:rFonts w:eastAsia="Calibri"/>
                <w:cs/>
              </w:rPr>
              <w:t xml:space="preserve">- </w:t>
            </w:r>
            <w:r w:rsidRPr="007B3EFB">
              <w:rPr>
                <w:rFonts w:eastAsia="Calibri"/>
              </w:rPr>
              <w:t>online scamming</w:t>
            </w:r>
            <w:r w:rsidRPr="007B3EFB">
              <w:rPr>
                <w:rFonts w:eastAsia="Calibri"/>
                <w:cs/>
              </w:rPr>
              <w:t>)</w:t>
            </w:r>
          </w:p>
          <w:p w14:paraId="67AC0F57" w14:textId="77777777" w:rsidR="00E6634E" w:rsidRPr="007B3EFB" w:rsidRDefault="00E6634E" w:rsidP="006000CB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7B3EFB">
              <w:rPr>
                <w:rFonts w:eastAsia="Calibri"/>
                <w:cs/>
              </w:rPr>
              <w:t>(7) ความร่วมมืออื่น ๆ ตามที่ผู้เข้าร่วมทั้งสองฝ่ายตกลงร่วม</w:t>
            </w:r>
          </w:p>
        </w:tc>
      </w:tr>
      <w:tr w:rsidR="00E6634E" w:rsidRPr="007B3EFB" w14:paraId="2338EB5B" w14:textId="77777777" w:rsidTr="006000CB">
        <w:tc>
          <w:tcPr>
            <w:tcW w:w="2689" w:type="dxa"/>
          </w:tcPr>
          <w:p w14:paraId="6AE9137F" w14:textId="77777777" w:rsidR="00E6634E" w:rsidRPr="007B3EFB" w:rsidRDefault="00E6634E" w:rsidP="006000CB">
            <w:pPr>
              <w:tabs>
                <w:tab w:val="left" w:pos="0"/>
              </w:tabs>
              <w:spacing w:line="320" w:lineRule="exact"/>
              <w:jc w:val="center"/>
              <w:rPr>
                <w:rFonts w:eastAsia="Calibri"/>
                <w:b/>
                <w:bCs/>
              </w:rPr>
            </w:pPr>
            <w:r w:rsidRPr="007B3EFB">
              <w:rPr>
                <w:rFonts w:eastAsia="Calibri"/>
                <w:b/>
                <w:bCs/>
                <w:cs/>
              </w:rPr>
              <w:t>การดำเนินการร่วมกัน</w:t>
            </w:r>
          </w:p>
        </w:tc>
        <w:tc>
          <w:tcPr>
            <w:tcW w:w="7239" w:type="dxa"/>
          </w:tcPr>
          <w:p w14:paraId="0A9DD784" w14:textId="77777777" w:rsidR="00E6634E" w:rsidRPr="007B3EFB" w:rsidRDefault="00E6634E" w:rsidP="006000CB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7B3EFB">
              <w:rPr>
                <w:rFonts w:eastAsia="Calibri"/>
                <w:cs/>
              </w:rPr>
              <w:t>- จัดตั้งคณะทำงานร่วมระหว่างเจ้าหน้าที่ของทั้งสองฝ่ายเพื่อดำเนินความร่วมมือและประสานงาน ดังนี้</w:t>
            </w:r>
          </w:p>
          <w:p w14:paraId="6461977A" w14:textId="77777777" w:rsidR="00E6634E" w:rsidRPr="007B3EFB" w:rsidRDefault="00E6634E" w:rsidP="006000CB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7B3EFB">
              <w:rPr>
                <w:rFonts w:eastAsia="Calibri"/>
                <w:cs/>
              </w:rPr>
              <w:t>(1) แลกเปลี่ยนความรู้ ความเชี่ยวชาญเชิงเทคนิค แนวปฏิบัติที่ดีและประสบการณ์ระหว่างกัน</w:t>
            </w:r>
          </w:p>
          <w:p w14:paraId="0EFD09D3" w14:textId="77777777" w:rsidR="00E6634E" w:rsidRPr="007B3EFB" w:rsidRDefault="00E6634E" w:rsidP="006000CB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7B3EFB">
              <w:rPr>
                <w:rFonts w:eastAsia="Calibri"/>
                <w:cs/>
              </w:rPr>
              <w:t xml:space="preserve">(2) แบ่งปันข้อมูลนโยบายและข้อบังคับที่เกี่ยวข้อง </w:t>
            </w:r>
          </w:p>
          <w:p w14:paraId="1C6EA9B6" w14:textId="77777777" w:rsidR="00E6634E" w:rsidRPr="007B3EFB" w:rsidRDefault="00E6634E" w:rsidP="006000CB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7B3EFB">
              <w:rPr>
                <w:rFonts w:eastAsia="Calibri"/>
                <w:cs/>
              </w:rPr>
              <w:t xml:space="preserve">(3) จัดประชุม/โครงการฝึกอบรม/การประชุมเชิงปฏิบัติการ และการสัมมนา </w:t>
            </w:r>
          </w:p>
          <w:p w14:paraId="5C717E96" w14:textId="77777777" w:rsidR="00E6634E" w:rsidRPr="007B3EFB" w:rsidRDefault="00E6634E" w:rsidP="006000CB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7B3EFB">
              <w:rPr>
                <w:rFonts w:eastAsia="Calibri"/>
                <w:cs/>
              </w:rPr>
              <w:t xml:space="preserve">(4) แลกเปลี่ยนการเยือน/การประชุม และการให้คำปรึกษาระหว่างกัน </w:t>
            </w:r>
          </w:p>
          <w:p w14:paraId="091227AC" w14:textId="77777777" w:rsidR="00E6634E" w:rsidRPr="007B3EFB" w:rsidRDefault="00E6634E" w:rsidP="006000CB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7B3EFB">
              <w:rPr>
                <w:rFonts w:eastAsia="Calibri"/>
                <w:cs/>
              </w:rPr>
              <w:t>(5) จัดตั้งช่องทางการสื่อสารที่มีประสิทธิภาพเพื่อบรรลุวัตถุประสงค์ร่วมกัน</w:t>
            </w:r>
          </w:p>
          <w:p w14:paraId="1888A989" w14:textId="77777777" w:rsidR="00E6634E" w:rsidRPr="007B3EFB" w:rsidRDefault="00E6634E" w:rsidP="006000CB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7B3EFB">
              <w:rPr>
                <w:rFonts w:eastAsia="Calibri"/>
                <w:cs/>
              </w:rPr>
              <w:t>(6) ร่วมมือกันทำงานในสาขาที่ทั้งสองฝ่ายสนใจร่วมกัน</w:t>
            </w:r>
          </w:p>
          <w:p w14:paraId="4DDC9B26" w14:textId="77777777" w:rsidR="00E6634E" w:rsidRPr="007B3EFB" w:rsidRDefault="00E6634E" w:rsidP="006000CB">
            <w:pPr>
              <w:tabs>
                <w:tab w:val="left" w:pos="0"/>
              </w:tabs>
              <w:spacing w:line="320" w:lineRule="exact"/>
              <w:jc w:val="thaiDistribute"/>
              <w:rPr>
                <w:rFonts w:eastAsia="Calibri"/>
              </w:rPr>
            </w:pPr>
            <w:r w:rsidRPr="007B3EFB">
              <w:rPr>
                <w:rFonts w:eastAsia="Calibri"/>
                <w:cs/>
              </w:rPr>
              <w:t>- จัดทำข้อตกลงเป็นลายลักษณ์อักษรต่างหากสำหรับการดำเนินกิจกรรมภายใต้วัตถุประสงค์ของร่างบันทึกความเข้าใจฯ ภายใต้ขอบเขตของกฎหมายภายในประเทศ ข้อบังคับ และพันธ์กรณีระหว่างประเทศ</w:t>
            </w:r>
          </w:p>
        </w:tc>
      </w:tr>
    </w:tbl>
    <w:p w14:paraId="59A9C0C6" w14:textId="77777777" w:rsidR="00E6634E" w:rsidRPr="007B3EFB" w:rsidRDefault="00E6634E" w:rsidP="00E6634E">
      <w:pPr>
        <w:tabs>
          <w:tab w:val="left" w:pos="0"/>
        </w:tabs>
        <w:spacing w:after="0" w:line="320" w:lineRule="exact"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6055470A" w14:textId="77777777" w:rsidR="00E6634E" w:rsidRDefault="00E6634E" w:rsidP="00E6634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ร่างบันทึกความเข้าใจฯ </w:t>
      </w:r>
      <w:r w:rsidRPr="007B3EFB">
        <w:rPr>
          <w:rFonts w:ascii="TH SarabunPSK" w:eastAsia="Calibri" w:hAnsi="TH SarabunPSK" w:cs="TH SarabunPSK" w:hint="cs"/>
          <w:sz w:val="32"/>
          <w:szCs w:val="32"/>
          <w:cs/>
        </w:rPr>
        <w:t>นี้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เพื่อใช้แทนที่บันทึกความเข้าใจฉบับเดิม (บันทึกความเข้าใจระหว่าง ดศ. แห่งราชอาณาจักรไทยและกระทรวงการไปรษณีย์และโทรคมนาคมแห่งราชอาณาจักรกัมพูชาว่าด้วยความร่วมมือด้านการปราบแก๊ง </w:t>
      </w:r>
      <w:r w:rsidRPr="007B3EFB">
        <w:rPr>
          <w:rFonts w:ascii="TH SarabunPSK" w:eastAsia="Calibri" w:hAnsi="TH SarabunPSK" w:cs="TH SarabunPSK"/>
          <w:sz w:val="32"/>
          <w:szCs w:val="32"/>
        </w:rPr>
        <w:t xml:space="preserve">Call Center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และ </w:t>
      </w:r>
      <w:r w:rsidRPr="007B3EFB">
        <w:rPr>
          <w:rFonts w:ascii="TH SarabunPSK" w:eastAsia="Calibri" w:hAnsi="TH SarabunPSK" w:cs="TH SarabunPSK"/>
          <w:sz w:val="32"/>
          <w:szCs w:val="32"/>
        </w:rPr>
        <w:t>Hybrid Scam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) ตามที่คณะรัฐมนตรีได้มีมติเห็นชอบไว้เมื่อวันที่ 5 กรกฎาคม 2565 เนื่องจากบันทึกความเข้าใจฉบับเดิมกำหนดขอบเขตความร่วมมือไว้เพียงเรื่องของการส่งเสริมความร่วมมือป้องกันและปราบปรามอาชญากรรมทางไซเบอร์ ดังนั้น </w:t>
      </w:r>
      <w:r w:rsidRPr="007B3EFB">
        <w:rPr>
          <w:rFonts w:ascii="TH SarabunPSK" w:eastAsia="Calibri" w:hAnsi="TH SarabunPSK" w:cs="TH SarabunPSK"/>
          <w:b/>
          <w:bCs/>
          <w:sz w:val="32"/>
          <w:szCs w:val="32"/>
          <w:cs/>
        </w:rPr>
        <w:t>ทั้งสองฝ่ายจึงเห็นพ้องให้ขยายขอบเขตความร่วมมือให้ครอบคลุมถึงการพัฒนาดิจิทัลและเทคโนโลยี โดยเพิ่มเติมในเรื่องของบริการแพลตฟอร์มดิจิทัล สินค้าและบริการและกำลังคนทางดิจิทัล เป็นต้น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 โดยจะมีผลบังคับใช้ตั้งแต่วันที่ลงนามเป็นระยะเวลา5 ปี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ในการนี้ ดศ. จึงขออนุมัติให้รัฐมนตรีว่าการกระทรวงดิจิทัลเพื่อเศรษฐกิจและสังคมหรือผู้ที่ได้รับมอบหมายเป็นผู้ร่วมลงนามในร่างบันทึกความ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lastRenderedPageBreak/>
        <w:t>เข้าใจฯ ในห้วงการประชุมคณะกรรมาธิการร่วมว่าด้</w:t>
      </w:r>
      <w:r>
        <w:rPr>
          <w:rFonts w:ascii="TH SarabunPSK" w:eastAsia="Calibri" w:hAnsi="TH SarabunPSK" w:cs="TH SarabunPSK"/>
          <w:sz w:val="32"/>
          <w:szCs w:val="32"/>
          <w:cs/>
        </w:rPr>
        <w:t>วยความร่วมมือทวิภาคีไทย - กัมพู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ช</w:t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 xml:space="preserve">า ระหว่างวันที่ </w:t>
      </w:r>
      <w:r>
        <w:rPr>
          <w:rFonts w:ascii="TH SarabunPSK" w:eastAsia="Calibri" w:hAnsi="TH SarabunPSK" w:cs="TH SarabunPSK"/>
          <w:sz w:val="32"/>
          <w:szCs w:val="32"/>
          <w:cs/>
        </w:rPr>
        <w:br/>
      </w:r>
      <w:r w:rsidRPr="007B3EFB">
        <w:rPr>
          <w:rFonts w:ascii="TH SarabunPSK" w:eastAsia="Calibri" w:hAnsi="TH SarabunPSK" w:cs="TH SarabunPSK"/>
          <w:sz w:val="32"/>
          <w:szCs w:val="32"/>
          <w:cs/>
        </w:rPr>
        <w:t>10 - 12 กันยายน 2567 ณ กรุงเทพมหานคร</w:t>
      </w:r>
    </w:p>
    <w:p w14:paraId="4293460A" w14:textId="77777777" w:rsidR="00E6634E" w:rsidRDefault="00E6634E" w:rsidP="00E6634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6F2CDB1" w14:textId="77777777" w:rsidR="000030A4" w:rsidRPr="006E473B" w:rsidRDefault="00E6634E" w:rsidP="000030A4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25</w:t>
      </w:r>
      <w:r w:rsidR="007054C4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0030A4" w:rsidRPr="006E473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0030A4" w:rsidRPr="006E473B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ร่างปฏิญญาอัสตานาระดับรัฐมนตรีว่าด้วยความครอบคลุมและการเปลี่ยนผ่านทางดิจิทัลในภูมิภาคเอเชีย- แปซิฟิก</w:t>
      </w:r>
    </w:p>
    <w:p w14:paraId="4BC9D3E5" w14:textId="77777777" w:rsidR="000030A4" w:rsidRPr="006E473B" w:rsidRDefault="000030A4" w:rsidP="000030A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47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E47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E473B">
        <w:rPr>
          <w:rFonts w:ascii="TH SarabunPSK" w:hAnsi="TH SarabunPSK" w:cs="TH SarabunPSK" w:hint="cs"/>
          <w:sz w:val="32"/>
          <w:szCs w:val="32"/>
          <w:cs/>
        </w:rPr>
        <w:t xml:space="preserve">คณะรัฐมนตรีมีมติเห็นชอบและอนุมัติตามที่กระทรวงดิจิทัลเพื่อเศรษฐกิจและสังคม (ดศ.) เสนอ ดังนี้ </w:t>
      </w:r>
    </w:p>
    <w:p w14:paraId="18D2D4CE" w14:textId="77777777" w:rsidR="000030A4" w:rsidRPr="006E473B" w:rsidRDefault="000030A4" w:rsidP="000030A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473B">
        <w:rPr>
          <w:rFonts w:ascii="TH SarabunPSK" w:hAnsi="TH SarabunPSK" w:cs="TH SarabunPSK"/>
          <w:sz w:val="32"/>
          <w:szCs w:val="32"/>
          <w:cs/>
        </w:rPr>
        <w:tab/>
      </w:r>
      <w:r w:rsidRPr="006E473B">
        <w:rPr>
          <w:rFonts w:ascii="TH SarabunPSK" w:hAnsi="TH SarabunPSK" w:cs="TH SarabunPSK"/>
          <w:sz w:val="32"/>
          <w:szCs w:val="32"/>
          <w:cs/>
        </w:rPr>
        <w:tab/>
      </w:r>
      <w:r w:rsidRPr="006E473B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6E473B">
        <w:rPr>
          <w:rFonts w:ascii="TH SarabunPSK" w:hAnsi="TH SarabunPSK" w:cs="TH SarabunPSK"/>
          <w:sz w:val="32"/>
          <w:szCs w:val="32"/>
          <w:cs/>
        </w:rPr>
        <w:t>เห็นชอบร่างปฏิญญาอัสตานาระดับรัฐมนตรีว่าด้วยความ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ค</w:t>
      </w:r>
      <w:r w:rsidRPr="006E473B">
        <w:rPr>
          <w:rFonts w:ascii="TH SarabunPSK" w:hAnsi="TH SarabunPSK" w:cs="TH SarabunPSK"/>
          <w:sz w:val="32"/>
          <w:szCs w:val="32"/>
          <w:cs/>
        </w:rPr>
        <w:t>รอบคลุมและ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การเปลี่ยนผ่าน</w:t>
      </w:r>
      <w:r w:rsidRPr="006E473B">
        <w:rPr>
          <w:rFonts w:ascii="TH SarabunPSK" w:hAnsi="TH SarabunPSK" w:cs="TH SarabunPSK"/>
          <w:sz w:val="32"/>
          <w:szCs w:val="32"/>
          <w:cs/>
        </w:rPr>
        <w:t>ทางดิจิทัลในภูมิภาคเอเชีย - แปซิฟิก โดยหากมีความจำเป็นต้องปรับปรุงแก้ไขร่างปฏิญญาฯ ที่มิใช่สาระสำคัญ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และไม่ขัดต่</w:t>
      </w:r>
      <w:r w:rsidRPr="006E473B">
        <w:rPr>
          <w:rFonts w:ascii="TH SarabunPSK" w:hAnsi="TH SarabunPSK" w:cs="TH SarabunPSK"/>
          <w:sz w:val="32"/>
          <w:szCs w:val="32"/>
          <w:cs/>
        </w:rPr>
        <w:t>อผลประโยชน์ของประเทศไทย ขอให้กระทรวงดิจิทัลเพื่อเศรษฐกิจและสังคมดำเนินการ</w:t>
      </w:r>
      <w:r w:rsidRPr="006E473B">
        <w:rPr>
          <w:rFonts w:ascii="TH SarabunPSK" w:hAnsi="TH SarabunPSK" w:cs="TH SarabunPSK" w:hint="cs"/>
          <w:sz w:val="32"/>
          <w:szCs w:val="32"/>
          <w:cs/>
        </w:rPr>
        <w:t xml:space="preserve">ได้ โดยไม่ต้องเสนอคณะรัฐมนตรีพิจารณาอีก  </w:t>
      </w:r>
    </w:p>
    <w:p w14:paraId="6B3AA9CA" w14:textId="77777777" w:rsidR="000030A4" w:rsidRPr="006E473B" w:rsidRDefault="000030A4" w:rsidP="000030A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473B">
        <w:rPr>
          <w:rFonts w:ascii="TH SarabunPSK" w:hAnsi="TH SarabunPSK" w:cs="TH SarabunPSK"/>
          <w:sz w:val="32"/>
          <w:szCs w:val="32"/>
          <w:cs/>
        </w:rPr>
        <w:tab/>
      </w:r>
      <w:r w:rsidRPr="006E473B">
        <w:rPr>
          <w:rFonts w:ascii="TH SarabunPSK" w:hAnsi="TH SarabunPSK" w:cs="TH SarabunPSK"/>
          <w:sz w:val="32"/>
          <w:szCs w:val="32"/>
          <w:cs/>
        </w:rPr>
        <w:tab/>
      </w:r>
      <w:r w:rsidRPr="006E473B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6E473B">
        <w:rPr>
          <w:rFonts w:ascii="TH SarabunPSK" w:hAnsi="TH SarabunPSK" w:cs="TH SarabunPSK"/>
          <w:sz w:val="32"/>
          <w:szCs w:val="32"/>
          <w:cs/>
        </w:rPr>
        <w:t>อนุมัติให้รัฐมนตรีว่าการกระ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ทร</w:t>
      </w:r>
      <w:r w:rsidRPr="006E473B">
        <w:rPr>
          <w:rFonts w:ascii="TH SarabunPSK" w:hAnsi="TH SarabunPSK" w:cs="TH SarabunPSK"/>
          <w:sz w:val="32"/>
          <w:szCs w:val="32"/>
          <w:cs/>
        </w:rPr>
        <w:t>วงด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ิ</w:t>
      </w:r>
      <w:r w:rsidRPr="006E473B">
        <w:rPr>
          <w:rFonts w:ascii="TH SarabunPSK" w:hAnsi="TH SarabunPSK" w:cs="TH SarabunPSK"/>
          <w:sz w:val="32"/>
          <w:szCs w:val="32"/>
          <w:cs/>
        </w:rPr>
        <w:t>จิทัลเพื่อเศรษฐกิจและสังคม หรือผู้แทนที่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ได้รับ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มอบหมาย ร่วมรับรองร่างปฏิญญาอัสตานาระดับรัฐมนตรีว่าด้วยความครอบคลุมและการเปลี่ยนผ่านทางดิจิทัลในภูมิภาคเอเชีย - แปซิฟิก ในระหว่างการประชุมระดับรัฐมนตรีว่าด้วยความครอบคลุมและการเปลี่ยนผ่านทางดิจิทัลในภูมิภาคเอเชีย - แปซิฟิก </w:t>
      </w:r>
    </w:p>
    <w:p w14:paraId="4490AB1C" w14:textId="77777777" w:rsidR="000030A4" w:rsidRPr="006E473B" w:rsidRDefault="000030A4" w:rsidP="000030A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473B">
        <w:rPr>
          <w:rFonts w:ascii="TH SarabunPSK" w:hAnsi="TH SarabunPSK" w:cs="TH SarabunPSK"/>
          <w:sz w:val="32"/>
          <w:szCs w:val="32"/>
          <w:cs/>
        </w:rPr>
        <w:tab/>
      </w:r>
      <w:r w:rsidRPr="006E47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E473B">
        <w:rPr>
          <w:rFonts w:ascii="TH SarabunPSK" w:hAnsi="TH SarabunPSK" w:cs="TH SarabunPSK" w:hint="cs"/>
          <w:b/>
          <w:bCs/>
          <w:sz w:val="32"/>
          <w:szCs w:val="32"/>
          <w:cs/>
        </w:rPr>
        <w:t>ส</w:t>
      </w:r>
      <w:r w:rsidRPr="006E473B">
        <w:rPr>
          <w:rFonts w:ascii="TH SarabunPSK" w:hAnsi="TH SarabunPSK" w:cs="TH SarabunPSK"/>
          <w:b/>
          <w:bCs/>
          <w:sz w:val="32"/>
          <w:szCs w:val="32"/>
          <w:cs/>
        </w:rPr>
        <w:t>าระสำคัญ</w:t>
      </w:r>
      <w:r w:rsidRPr="006E473B">
        <w:rPr>
          <w:rFonts w:ascii="TH SarabunPSK" w:hAnsi="TH SarabunPSK" w:cs="TH SarabunPSK" w:hint="cs"/>
          <w:b/>
          <w:bCs/>
          <w:sz w:val="32"/>
          <w:szCs w:val="32"/>
          <w:cs/>
        </w:rPr>
        <w:t>ของเรื่อง</w:t>
      </w:r>
    </w:p>
    <w:p w14:paraId="7D012D68" w14:textId="77777777" w:rsidR="000030A4" w:rsidRPr="006E473B" w:rsidRDefault="000030A4" w:rsidP="000030A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473B">
        <w:rPr>
          <w:rFonts w:ascii="TH SarabunPSK" w:hAnsi="TH SarabunPSK" w:cs="TH SarabunPSK"/>
          <w:sz w:val="32"/>
          <w:szCs w:val="32"/>
          <w:cs/>
        </w:rPr>
        <w:tab/>
      </w:r>
      <w:r w:rsidRPr="006E473B">
        <w:rPr>
          <w:rFonts w:ascii="TH SarabunPSK" w:hAnsi="TH SarabunPSK" w:cs="TH SarabunPSK"/>
          <w:sz w:val="32"/>
          <w:szCs w:val="32"/>
          <w:cs/>
        </w:rPr>
        <w:tab/>
      </w:r>
      <w:r w:rsidRPr="006E473B">
        <w:rPr>
          <w:rFonts w:ascii="TH SarabunPSK" w:hAnsi="TH SarabunPSK" w:cs="TH SarabunPSK" w:hint="cs"/>
          <w:sz w:val="32"/>
          <w:szCs w:val="32"/>
          <w:cs/>
        </w:rPr>
        <w:t>1.  ค</w:t>
      </w:r>
      <w:r w:rsidRPr="006E473B">
        <w:rPr>
          <w:rFonts w:ascii="TH SarabunPSK" w:hAnsi="TH SarabunPSK" w:cs="TH SarabunPSK"/>
          <w:sz w:val="32"/>
          <w:szCs w:val="32"/>
          <w:cs/>
        </w:rPr>
        <w:t>ณะกรรมาธิการเศรษฐกิจและสังคมแห่งสหประชาชาติสำหรับเอเชียและแปซิฟิกหรือเอสแคป มีกำหนดจะจัดการประชุมระดับรัฐมนตรีว่าด้วยความครอบคลุมและการเปลี่ยนผ่านทางดิจิทั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ลใน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ภูมิภาคเอเชีย - แปซิฟิก ระหว่างวันที่ 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3 - 5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6E473B">
        <w:rPr>
          <w:rFonts w:ascii="TH SarabunPSK" w:hAnsi="TH SarabunPSK" w:cs="TH SarabunPSK" w:hint="cs"/>
          <w:sz w:val="32"/>
          <w:szCs w:val="32"/>
          <w:cs/>
        </w:rPr>
        <w:t xml:space="preserve">2567 </w:t>
      </w:r>
      <w:r w:rsidRPr="006E473B">
        <w:rPr>
          <w:rFonts w:ascii="TH SarabunPSK" w:hAnsi="TH SarabunPSK" w:cs="TH SarabunPSK"/>
          <w:sz w:val="32"/>
          <w:szCs w:val="32"/>
          <w:cs/>
        </w:rPr>
        <w:t>ณ กรุงอัสตานา สาธารณรัฐ</w:t>
      </w:r>
      <w:r w:rsidRPr="006E473B">
        <w:rPr>
          <w:rFonts w:ascii="TH SarabunPSK" w:hAnsi="TH SarabunPSK" w:cs="TH SarabunPSK" w:hint="cs"/>
          <w:sz w:val="32"/>
          <w:szCs w:val="32"/>
          <w:cs/>
        </w:rPr>
        <w:t xml:space="preserve">คาซัคสถาน 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ซึ่งจัดขึ้นตามข้อมติของเอสแคปที่ </w:t>
      </w:r>
      <w:r w:rsidRPr="006E473B">
        <w:rPr>
          <w:rFonts w:ascii="TH SarabunPSK" w:hAnsi="TH SarabunPSK" w:cs="TH SarabunPSK" w:hint="cs"/>
          <w:sz w:val="32"/>
          <w:szCs w:val="32"/>
          <w:cs/>
        </w:rPr>
        <w:t xml:space="preserve">79/10 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 ที่กำหนดให้จัดการประชุมระดับรัฐมนตรีว่าด้วยความครอบคล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ุม</w:t>
      </w:r>
      <w:r w:rsidRPr="006E473B">
        <w:rPr>
          <w:rFonts w:ascii="TH SarabunPSK" w:hAnsi="TH SarabunPSK" w:cs="TH SarabunPSK"/>
          <w:sz w:val="32"/>
          <w:szCs w:val="32"/>
          <w:cs/>
        </w:rPr>
        <w:t>และการเปลี่ยนผ่านทางดิจิทัล เพื่อเร่งรัดการดำเนินการตามเป้าหมายการพัฒนาที่ยั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่</w:t>
      </w:r>
      <w:r w:rsidRPr="006E473B">
        <w:rPr>
          <w:rFonts w:ascii="TH SarabunPSK" w:hAnsi="TH SarabunPSK" w:cs="TH SarabunPSK"/>
          <w:sz w:val="32"/>
          <w:szCs w:val="32"/>
          <w:cs/>
        </w:rPr>
        <w:t>งยืนให้เกิดผลเป็นรูปธรรมโดยที่ประชุมฯ จะมีการรับรองร่างปฏิญญาอัสตานาระดับรัฐมนตรีว่าด้วยความครอบคลุมและการเปลี่ยนผ่านทางดิจิทัลในภูมิภาคเอเชีย - แปซิฟิก (</w:t>
      </w:r>
      <w:r w:rsidRPr="006E473B">
        <w:rPr>
          <w:rFonts w:ascii="TH SarabunPSK" w:hAnsi="TH SarabunPSK" w:cs="TH SarabunPSK"/>
          <w:sz w:val="32"/>
          <w:szCs w:val="32"/>
        </w:rPr>
        <w:t>Astana Ministerial Declaration on Digital Inclusion and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473B">
        <w:rPr>
          <w:rFonts w:ascii="TH SarabunPSK" w:hAnsi="TH SarabunPSK" w:cs="TH SarabunPSK"/>
          <w:sz w:val="32"/>
          <w:szCs w:val="32"/>
        </w:rPr>
        <w:t>Transformation in Asia and the Pacific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) ซึ่งเป็นเอกสารผลลัพธ์ของการประชุมฯ  </w:t>
      </w:r>
    </w:p>
    <w:p w14:paraId="3137DFA0" w14:textId="77777777" w:rsidR="000030A4" w:rsidRPr="006E473B" w:rsidRDefault="000030A4" w:rsidP="000030A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473B">
        <w:rPr>
          <w:rFonts w:ascii="TH SarabunPSK" w:hAnsi="TH SarabunPSK" w:cs="TH SarabunPSK"/>
          <w:sz w:val="32"/>
          <w:szCs w:val="32"/>
        </w:rPr>
        <w:tab/>
      </w:r>
      <w:r w:rsidRPr="006E473B">
        <w:rPr>
          <w:rFonts w:ascii="TH SarabunPSK" w:hAnsi="TH SarabunPSK" w:cs="TH SarabunPSK"/>
          <w:sz w:val="32"/>
          <w:szCs w:val="32"/>
        </w:rPr>
        <w:tab/>
        <w:t>2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. ฝ่ายเอสแคปได้มีการจัดการประชุมหารือระหว่างประเทศสมาชิกเอสแคปเพื่อจัดทำร่างปฏิญญาฯ ตั้งแต่เดือนเมษายน - เดือนสิงหาคม </w:t>
      </w:r>
      <w:r w:rsidRPr="006E473B">
        <w:rPr>
          <w:rFonts w:ascii="TH SarabunPSK" w:hAnsi="TH SarabunPSK" w:cs="TH SarabunPSK"/>
          <w:sz w:val="32"/>
          <w:szCs w:val="32"/>
        </w:rPr>
        <w:t>2567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 มาแล้วหลายครั้ง ณ ศูนย์การประชุมสหประชาชาติ กรุงเทพฯ และผ่านระบบการประชุมทางไกล ซึ่งที่ประชุมฯ </w:t>
      </w:r>
      <w:proofErr w:type="gramStart"/>
      <w:r w:rsidRPr="006E473B">
        <w:rPr>
          <w:rFonts w:ascii="TH SarabunPSK" w:hAnsi="TH SarabunPSK" w:cs="TH SarabunPSK"/>
          <w:sz w:val="32"/>
          <w:szCs w:val="32"/>
          <w:cs/>
        </w:rPr>
        <w:t>ได้เห็นชอบในร่างฉบับสุดท้าย  (</w:t>
      </w:r>
      <w:proofErr w:type="gramEnd"/>
      <w:r w:rsidRPr="006E473B">
        <w:rPr>
          <w:rFonts w:ascii="TH SarabunPSK" w:hAnsi="TH SarabunPSK" w:cs="TH SarabunPSK"/>
          <w:sz w:val="32"/>
          <w:szCs w:val="32"/>
        </w:rPr>
        <w:t>final draft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) เมื่อวันที่ </w:t>
      </w:r>
      <w:r w:rsidRPr="006E473B">
        <w:rPr>
          <w:rFonts w:ascii="TH SarabunPSK" w:hAnsi="TH SarabunPSK" w:cs="TH SarabunPSK"/>
          <w:sz w:val="32"/>
          <w:szCs w:val="32"/>
        </w:rPr>
        <w:t>13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 สิงหาคม </w:t>
      </w:r>
      <w:r w:rsidRPr="006E473B">
        <w:rPr>
          <w:rFonts w:ascii="TH SarabunPSK" w:hAnsi="TH SarabunPSK" w:cs="TH SarabunPSK"/>
          <w:sz w:val="32"/>
          <w:szCs w:val="32"/>
        </w:rPr>
        <w:t xml:space="preserve">2567 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 และฝ่ายเลขานุการเอสแคปได้แจ้งเวียนให้ประเทศสมาชิ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กเอสแคป</w:t>
      </w:r>
      <w:r w:rsidRPr="006E473B">
        <w:rPr>
          <w:rFonts w:ascii="TH SarabunPSK" w:hAnsi="TH SarabunPSK" w:cs="TH SarabunPSK"/>
          <w:sz w:val="32"/>
          <w:szCs w:val="32"/>
          <w:cs/>
        </w:rPr>
        <w:t>ดำเนินการภายในเพื่อขอความเห็นชอบต่อร่างปฏิญญาฯ ก่อนการรับรองในที่ประชุมฯ ต่อไป</w:t>
      </w:r>
    </w:p>
    <w:p w14:paraId="478AC5E1" w14:textId="77777777" w:rsidR="000030A4" w:rsidRPr="006E473B" w:rsidRDefault="000030A4" w:rsidP="000030A4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E473B">
        <w:rPr>
          <w:rFonts w:ascii="TH SarabunPSK" w:hAnsi="TH SarabunPSK" w:cs="TH SarabunPSK"/>
          <w:sz w:val="32"/>
          <w:szCs w:val="32"/>
          <w:cs/>
        </w:rPr>
        <w:tab/>
      </w:r>
      <w:r w:rsidRPr="006E473B">
        <w:rPr>
          <w:rFonts w:ascii="TH SarabunPSK" w:hAnsi="TH SarabunPSK" w:cs="TH SarabunPSK"/>
          <w:sz w:val="32"/>
          <w:szCs w:val="32"/>
          <w:cs/>
        </w:rPr>
        <w:tab/>
      </w:r>
      <w:r w:rsidRPr="006E473B">
        <w:rPr>
          <w:rFonts w:ascii="TH SarabunPSK" w:hAnsi="TH SarabunPSK" w:cs="TH SarabunPSK" w:hint="cs"/>
          <w:sz w:val="32"/>
          <w:szCs w:val="32"/>
          <w:cs/>
        </w:rPr>
        <w:t>3.</w:t>
      </w:r>
      <w:r w:rsidRPr="006E47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E473B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สาระสำคัญของร่างปฏิญญาฯ</w:t>
      </w:r>
      <w:r w:rsidRPr="006E47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E473B">
        <w:rPr>
          <w:rFonts w:ascii="TH SarabunPSK" w:hAnsi="TH SarabunPSK" w:cs="TH SarabunPSK"/>
          <w:sz w:val="32"/>
          <w:szCs w:val="32"/>
          <w:cs/>
        </w:rPr>
        <w:t>มีวัตถุประสงค์เพื่อเป็นเอกสารการส่งเสริมความร่วมมือเพื่อยกระดับ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ด้านความเ</w:t>
      </w:r>
      <w:r w:rsidRPr="006E473B">
        <w:rPr>
          <w:rFonts w:ascii="TH SarabunPSK" w:hAnsi="TH SarabunPSK" w:cs="TH SarabunPSK"/>
          <w:sz w:val="32"/>
          <w:szCs w:val="32"/>
          <w:cs/>
        </w:rPr>
        <w:t>ท่าเทียมและการเปลี่ยนแปลงทางดิจิทัลในภูมิภาคเอเชีย - แปซิฟิก โดยระบุถึงการส่ง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เสริมการใช้</w:t>
      </w:r>
      <w:r w:rsidRPr="006E473B">
        <w:rPr>
          <w:rFonts w:ascii="TH SarabunPSK" w:hAnsi="TH SarabunPSK" w:cs="TH SarabunPSK"/>
          <w:sz w:val="32"/>
          <w:szCs w:val="32"/>
          <w:cs/>
        </w:rPr>
        <w:t>ประโยชน์จากเทคโนโลยีสารสนเทศและการสื่อสาร (</w:t>
      </w:r>
      <w:r w:rsidRPr="006E473B">
        <w:rPr>
          <w:rFonts w:ascii="TH SarabunPSK" w:hAnsi="TH SarabunPSK" w:cs="TH SarabunPSK"/>
          <w:sz w:val="32"/>
          <w:szCs w:val="32"/>
        </w:rPr>
        <w:t>ICT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) และดิจิทัล เพื่อการพัฒนาที่ยั่งยืนในภูมิภาคเอเชีย – แปซิฟิก 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โดยมุ่งเน้น</w:t>
      </w:r>
      <w:r w:rsidRPr="006E473B">
        <w:rPr>
          <w:rFonts w:ascii="TH SarabunPSK" w:hAnsi="TH SarabunPSK" w:cs="TH SarabunPSK"/>
          <w:sz w:val="32"/>
          <w:szCs w:val="32"/>
          <w:cs/>
        </w:rPr>
        <w:t>การเข้าถึงเทคโนโลยีดิจิทัลและการพัฒนาศักยภาพของบุคลากรในทุกกลุ่ม เพื่อลดควา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มเหลื่อมล้ำ</w:t>
      </w:r>
      <w:r w:rsidRPr="006E473B">
        <w:rPr>
          <w:rFonts w:ascii="TH SarabunPSK" w:hAnsi="TH SarabunPSK" w:cs="TH SarabunPSK"/>
          <w:sz w:val="32"/>
          <w:szCs w:val="32"/>
          <w:cs/>
        </w:rPr>
        <w:t>ด้านดิจิทัล และกระตุ้นการเติบโตที่เป็นประโยชน์ร่วมกัน ผ่านการส่งเสริมเศรษฐกิจดิจิทัล การยกระดับ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ความเชื่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อมโยงทางดิจิทัล การสร้างความเชื่อมั่นด้านดิจิทัล และการใช้เทคโนโลยี </w:t>
      </w:r>
      <w:r w:rsidRPr="006E473B">
        <w:rPr>
          <w:rFonts w:ascii="TH SarabunPSK" w:hAnsi="TH SarabunPSK" w:cs="TH SarabunPSK"/>
          <w:sz w:val="32"/>
          <w:szCs w:val="32"/>
        </w:rPr>
        <w:t xml:space="preserve">ICT </w:t>
      </w:r>
      <w:r w:rsidRPr="006E473B">
        <w:rPr>
          <w:rFonts w:ascii="TH SarabunPSK" w:hAnsi="TH SarabunPSK" w:cs="TH SarabunPSK"/>
          <w:sz w:val="32"/>
          <w:szCs w:val="32"/>
          <w:cs/>
        </w:rPr>
        <w:t>เพื่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อรับมือกับ</w:t>
      </w:r>
      <w:r w:rsidRPr="006E473B">
        <w:rPr>
          <w:rFonts w:ascii="TH SarabunPSK" w:hAnsi="TH SarabunPSK" w:cs="TH SarabunPSK"/>
          <w:sz w:val="32"/>
          <w:szCs w:val="32"/>
          <w:cs/>
        </w:rPr>
        <w:t>การเปลี่ยนแปลงสภาพภูมิอากาศ การส่งเสริมเกี่ยวกับดิจิทัลโซล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ู</w:t>
      </w:r>
      <w:r w:rsidRPr="006E473B">
        <w:rPr>
          <w:rFonts w:ascii="TH SarabunPSK" w:hAnsi="TH SarabunPSK" w:cs="TH SarabunPSK"/>
          <w:sz w:val="32"/>
          <w:szCs w:val="32"/>
          <w:cs/>
        </w:rPr>
        <w:t>ชั่นและนวัตกรรมดิจิทัล รวมถึงการสร้าง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องค์</w:t>
      </w:r>
      <w:r w:rsidRPr="006E473B">
        <w:rPr>
          <w:rFonts w:ascii="TH SarabunPSK" w:hAnsi="TH SarabunPSK" w:cs="TH SarabunPSK"/>
          <w:sz w:val="32"/>
          <w:szCs w:val="32"/>
          <w:cs/>
        </w:rPr>
        <w:t>ความรู้ และให้ความช่วยเหลือเชิงนโยบายและเชิงเทคนิค โดยคำนึงถึงโอกาส ความเสี่ยง และ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ความท้าทาย</w:t>
      </w:r>
      <w:r w:rsidRPr="006E473B">
        <w:rPr>
          <w:rFonts w:ascii="TH SarabunPSK" w:hAnsi="TH SarabunPSK" w:cs="TH SarabunPSK"/>
          <w:sz w:val="32"/>
          <w:szCs w:val="32"/>
          <w:cs/>
        </w:rPr>
        <w:t>ในทุกมิติ เพื่อส่งเสริมเศรษฐกิจและสังคมดิจิทัล</w:t>
      </w:r>
      <w:r w:rsidR="002426FD">
        <w:rPr>
          <w:rFonts w:ascii="TH SarabunPSK" w:hAnsi="TH SarabunPSK" w:cs="TH SarabunPSK"/>
          <w:sz w:val="32"/>
          <w:szCs w:val="32"/>
          <w:cs/>
        </w:rPr>
        <w:br/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ที่สมดุลและยั่งยืน เพื่อบรรลุเป้าหมายการพัฒนาที่ยั่งยืนในปี ค.ศ. </w:t>
      </w:r>
      <w:r w:rsidRPr="006E473B">
        <w:rPr>
          <w:rFonts w:ascii="TH SarabunPSK" w:hAnsi="TH SarabunPSK" w:cs="TH SarabunPSK"/>
          <w:sz w:val="32"/>
          <w:szCs w:val="32"/>
        </w:rPr>
        <w:t>2030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1D630E4" w14:textId="77777777" w:rsidR="000030A4" w:rsidRPr="006E473B" w:rsidRDefault="000030A4" w:rsidP="000030A4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E473B">
        <w:rPr>
          <w:rFonts w:ascii="TH SarabunPSK" w:hAnsi="TH SarabunPSK" w:cs="TH SarabunPSK"/>
          <w:sz w:val="32"/>
          <w:szCs w:val="32"/>
          <w:cs/>
        </w:rPr>
        <w:tab/>
      </w:r>
      <w:r w:rsidRPr="006E473B">
        <w:rPr>
          <w:rFonts w:ascii="TH SarabunPSK" w:hAnsi="TH SarabunPSK" w:cs="TH SarabunPSK"/>
          <w:sz w:val="32"/>
          <w:szCs w:val="32"/>
          <w:cs/>
        </w:rPr>
        <w:tab/>
      </w:r>
      <w:r w:rsidRPr="006E47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Pr="006E473B">
        <w:rPr>
          <w:rFonts w:ascii="TH SarabunPSK" w:hAnsi="TH SarabunPSK" w:cs="TH SarabunPSK"/>
          <w:b/>
          <w:bCs/>
          <w:sz w:val="32"/>
          <w:szCs w:val="32"/>
          <w:cs/>
        </w:rPr>
        <w:t>ประโยชน์และผลกระทบ</w:t>
      </w:r>
    </w:p>
    <w:p w14:paraId="011E60BE" w14:textId="77777777" w:rsidR="000030A4" w:rsidRPr="006E473B" w:rsidRDefault="000030A4" w:rsidP="000030A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473B">
        <w:rPr>
          <w:rFonts w:ascii="TH SarabunPSK" w:hAnsi="TH SarabunPSK" w:cs="TH SarabunPSK"/>
          <w:sz w:val="32"/>
          <w:szCs w:val="32"/>
          <w:cs/>
        </w:rPr>
        <w:tab/>
      </w:r>
      <w:r w:rsidRPr="006E473B">
        <w:rPr>
          <w:rFonts w:ascii="TH SarabunPSK" w:hAnsi="TH SarabunPSK" w:cs="TH SarabunPSK"/>
          <w:sz w:val="32"/>
          <w:szCs w:val="32"/>
          <w:cs/>
        </w:rPr>
        <w:tab/>
        <w:t>ร่างปฏิญญาฯ จะเป็นประโยชน์ต่อการเร่งการสร้างการเปลี่ยนแปลงทางดิจิทัลที่ครอบคลุมทุกมิติของประเทศไทย ซึ่งสนับสนุนการขับเคลื่อนประเทศสู่ดิจิทัลไทยแลนด์ (</w:t>
      </w:r>
      <w:r w:rsidRPr="006E473B">
        <w:rPr>
          <w:rFonts w:ascii="TH SarabunPSK" w:hAnsi="TH SarabunPSK" w:cs="TH SarabunPSK"/>
          <w:sz w:val="32"/>
          <w:szCs w:val="32"/>
        </w:rPr>
        <w:t>Digital Thailand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โดยกา</w:t>
      </w:r>
      <w:r w:rsidRPr="006E473B">
        <w:rPr>
          <w:rFonts w:ascii="TH SarabunPSK" w:hAnsi="TH SarabunPSK" w:cs="TH SarabunPSK"/>
          <w:sz w:val="32"/>
          <w:szCs w:val="32"/>
          <w:cs/>
        </w:rPr>
        <w:t>รดำเนินความร่วมมือภายใต้ร่างปฏิญญาฯ จะสนับสนุนการพัฒนาทั้งด้านโครงสร้าง</w:t>
      </w:r>
      <w:r w:rsidR="00374A3E">
        <w:rPr>
          <w:rFonts w:ascii="TH SarabunPSK" w:hAnsi="TH SarabunPSK" w:cs="TH SarabunPSK" w:hint="cs"/>
          <w:sz w:val="32"/>
          <w:szCs w:val="32"/>
          <w:cs/>
        </w:rPr>
        <w:t>พื้นฐานดิจิทัล</w:t>
      </w:r>
      <w:r w:rsidRPr="006E47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การประยุกต์ใช้เทคโนโลยีดิจิทัล </w:t>
      </w:r>
      <w:r w:rsidRPr="006E473B">
        <w:rPr>
          <w:rFonts w:ascii="TH SarabunPSK" w:hAnsi="TH SarabunPSK" w:cs="TH SarabunPSK"/>
          <w:sz w:val="32"/>
          <w:szCs w:val="32"/>
        </w:rPr>
        <w:t xml:space="preserve">ICT </w:t>
      </w:r>
      <w:r w:rsidRPr="006E473B">
        <w:rPr>
          <w:rFonts w:ascii="TH SarabunPSK" w:hAnsi="TH SarabunPSK" w:cs="TH SarabunPSK"/>
          <w:sz w:val="32"/>
          <w:szCs w:val="32"/>
          <w:cs/>
        </w:rPr>
        <w:t>และนวัตกรรมโซล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ู</w:t>
      </w:r>
      <w:r w:rsidRPr="006E473B">
        <w:rPr>
          <w:rFonts w:ascii="TH SarabunPSK" w:hAnsi="TH SarabunPSK" w:cs="TH SarabunPSK"/>
          <w:sz w:val="32"/>
          <w:szCs w:val="32"/>
          <w:cs/>
        </w:rPr>
        <w:t>ชั่นใหม่ ๆ เพื่อช่วยให้เกิดการเพิ่มประสิทธิภาพ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ในการพัฒ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นาเศรษฐกิจและสังคมดิจิทัล </w:t>
      </w:r>
      <w:r w:rsidR="002426FD">
        <w:rPr>
          <w:rFonts w:ascii="TH SarabunPSK" w:hAnsi="TH SarabunPSK" w:cs="TH SarabunPSK"/>
          <w:sz w:val="32"/>
          <w:szCs w:val="32"/>
          <w:cs/>
        </w:rPr>
        <w:br/>
      </w:r>
      <w:r w:rsidRPr="006E473B">
        <w:rPr>
          <w:rFonts w:ascii="TH SarabunPSK" w:hAnsi="TH SarabunPSK" w:cs="TH SarabunPSK"/>
          <w:sz w:val="32"/>
          <w:szCs w:val="32"/>
          <w:cs/>
        </w:rPr>
        <w:t>การบริการภาครัฐ การเพิ่มศักยภาพ ความรู้ และความ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Pr="006E473B">
        <w:rPr>
          <w:rFonts w:ascii="TH SarabunPSK" w:hAnsi="TH SarabunPSK" w:cs="TH SarabunPSK"/>
          <w:sz w:val="32"/>
          <w:szCs w:val="32"/>
          <w:cs/>
        </w:rPr>
        <w:t>ด้านดิจิทัลให้กับประชาชนอย่างทั่วถึง อีกทั้งให้</w:t>
      </w:r>
      <w:r w:rsidRPr="006E473B">
        <w:rPr>
          <w:rFonts w:ascii="TH SarabunPSK" w:hAnsi="TH SarabunPSK" w:cs="TH SarabunPSK"/>
          <w:sz w:val="32"/>
          <w:szCs w:val="32"/>
          <w:cs/>
        </w:rPr>
        <w:lastRenderedPageBreak/>
        <w:t>ความสำคัญกับการส่งเสริมความร่วมมือในภูมิภาคเอเชีย – แปซิฟิก เพื่อเป็นกลไกสำคัญในการสนับสนุนการสร้างโอกาสการเติบโตทางเศรษฐกิจและสังคมในทุกภาคส่วนอย่างครอบคลุมมั่นคงปลอดภัย และยั่งยืน</w:t>
      </w:r>
    </w:p>
    <w:p w14:paraId="0571F833" w14:textId="77777777" w:rsidR="000030A4" w:rsidRDefault="000030A4" w:rsidP="000030A4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04B5F39" w14:textId="77777777" w:rsidR="00E6634E" w:rsidRPr="006E473B" w:rsidRDefault="00E6634E" w:rsidP="00E6634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26.</w:t>
      </w:r>
      <w:r w:rsidRPr="006E47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E473B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ขอความเห็นชอบต่อร่างแถลงการณ์รัฐมนตรีวิสาหกิจขนาดกลางและขนาดย่อมเอเปค ประจำปี </w:t>
      </w:r>
      <w:r w:rsidRPr="006E473B">
        <w:rPr>
          <w:rFonts w:ascii="TH SarabunPSK" w:hAnsi="TH SarabunPSK" w:cs="TH SarabunPSK"/>
          <w:b/>
          <w:bCs/>
          <w:sz w:val="32"/>
          <w:szCs w:val="32"/>
        </w:rPr>
        <w:t>2567</w:t>
      </w:r>
    </w:p>
    <w:p w14:paraId="6690D080" w14:textId="77777777" w:rsidR="00E6634E" w:rsidRPr="006E473B" w:rsidRDefault="00E6634E" w:rsidP="00E6634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473B">
        <w:rPr>
          <w:rFonts w:ascii="TH SarabunPSK" w:hAnsi="TH SarabunPSK" w:cs="TH SarabunPSK"/>
          <w:sz w:val="32"/>
          <w:szCs w:val="32"/>
          <w:cs/>
        </w:rPr>
        <w:tab/>
      </w:r>
      <w:r w:rsidRPr="006E473B">
        <w:rPr>
          <w:rFonts w:ascii="TH SarabunPSK" w:hAnsi="TH SarabunPSK" w:cs="TH SarabunPSK"/>
          <w:sz w:val="32"/>
          <w:szCs w:val="32"/>
          <w:cs/>
        </w:rPr>
        <w:tab/>
      </w:r>
      <w:r w:rsidRPr="006E473B">
        <w:rPr>
          <w:rFonts w:ascii="TH SarabunPSK" w:hAnsi="TH SarabunPSK" w:cs="TH SarabunPSK" w:hint="cs"/>
          <w:sz w:val="32"/>
          <w:szCs w:val="32"/>
          <w:cs/>
        </w:rPr>
        <w:t>คณะรัฐมนตรีมีมติ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เห็นชอบในหลักการต่อร่างแถลงการณ์รัฐมนตรีวิสาหกิจขนาดกลางและขนาดย่อมเอเปค ประจำปี 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2567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 (ร่างแถลงการณ์ฯ) โดยหากมีความจำเป็นที่จะต้องเพิ่มเติม ปรับปรุง และแก้ไขเอกสารดังกล่าวในส่วนที่มิใช่สาระสำคัญหรือไม่ขัดต่อผลประโยชน์ของไทย ให้ สสว. ดำเนินการได้โดยไม่ต้องนำเสนอคณะรัฐมนตรีเพื่อพิจารณาอีก </w:t>
      </w:r>
      <w:r w:rsidRPr="006E473B">
        <w:rPr>
          <w:rFonts w:ascii="TH SarabunPSK" w:hAnsi="TH SarabunPSK" w:cs="TH SarabunPSK" w:hint="cs"/>
          <w:sz w:val="32"/>
          <w:szCs w:val="32"/>
          <w:cs/>
        </w:rPr>
        <w:t xml:space="preserve"> รวมทั้ง</w:t>
      </w:r>
      <w:r w:rsidRPr="006E473B">
        <w:rPr>
          <w:rFonts w:ascii="TH SarabunPSK" w:hAnsi="TH SarabunPSK" w:cs="TH SarabunPSK"/>
          <w:sz w:val="32"/>
          <w:szCs w:val="32"/>
          <w:cs/>
        </w:rPr>
        <w:t>ให้รัฐมนตรีวิสาหกิจขนาดกลางและขนาดย่อม (นายภูมิธรรม</w:t>
      </w:r>
      <w:r w:rsidRPr="006E473B">
        <w:rPr>
          <w:rFonts w:ascii="TH SarabunPSK" w:hAnsi="TH SarabunPSK" w:cs="TH SarabunPSK" w:hint="cs"/>
          <w:sz w:val="32"/>
          <w:szCs w:val="32"/>
          <w:cs/>
        </w:rPr>
        <w:t xml:space="preserve"> เวชยชัย</w:t>
      </w:r>
      <w:r w:rsidRPr="006E473B">
        <w:rPr>
          <w:rFonts w:ascii="TH SarabunPSK" w:hAnsi="TH SarabunPSK" w:cs="TH SarabunPSK"/>
          <w:sz w:val="32"/>
          <w:szCs w:val="32"/>
          <w:cs/>
        </w:rPr>
        <w:t>) หรือ</w:t>
      </w:r>
      <w:r w:rsidR="002426FD">
        <w:rPr>
          <w:rFonts w:ascii="TH SarabunPSK" w:hAnsi="TH SarabunPSK" w:cs="TH SarabunPSK"/>
          <w:sz w:val="32"/>
          <w:szCs w:val="32"/>
          <w:cs/>
        </w:rPr>
        <w:br/>
      </w:r>
      <w:r w:rsidRPr="006E473B">
        <w:rPr>
          <w:rFonts w:ascii="TH SarabunPSK" w:hAnsi="TH SarabunPSK" w:cs="TH SarabunPSK"/>
          <w:sz w:val="32"/>
          <w:szCs w:val="32"/>
          <w:cs/>
        </w:rPr>
        <w:t>ผู้แทนที่ได้รับมอบหมายร่วมรับรองร่า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ง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แถลงการณ์ฯ 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ตามที่สำ</w:t>
      </w:r>
      <w:r w:rsidRPr="006E473B">
        <w:rPr>
          <w:rFonts w:ascii="TH SarabunPSK" w:hAnsi="TH SarabunPSK" w:cs="TH SarabunPSK"/>
          <w:sz w:val="32"/>
          <w:szCs w:val="32"/>
          <w:cs/>
        </w:rPr>
        <w:t>นักงานส่งเสริมวิสาหกิจขนาดกลางและขนาดย่อม (สสว.)</w:t>
      </w:r>
      <w:r w:rsidRPr="006E473B">
        <w:rPr>
          <w:rFonts w:ascii="TH SarabunPSK" w:hAnsi="TH SarabunPSK" w:cs="TH SarabunPSK" w:hint="cs"/>
          <w:sz w:val="32"/>
          <w:szCs w:val="32"/>
          <w:cs/>
        </w:rPr>
        <w:t xml:space="preserve"> เสนอ </w:t>
      </w:r>
    </w:p>
    <w:p w14:paraId="5C9BA14F" w14:textId="77777777" w:rsidR="00E6634E" w:rsidRPr="006E473B" w:rsidRDefault="00E6634E" w:rsidP="00E6634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E47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E473B">
        <w:rPr>
          <w:rFonts w:ascii="TH SarabunPSK" w:hAnsi="TH SarabunPSK" w:cs="TH SarabunPSK"/>
          <w:b/>
          <w:bCs/>
          <w:sz w:val="32"/>
          <w:szCs w:val="32"/>
          <w:cs/>
        </w:rPr>
        <w:tab/>
        <w:t>สาระสำคัญของเรื่อง</w:t>
      </w:r>
    </w:p>
    <w:p w14:paraId="59882C30" w14:textId="77777777" w:rsidR="00E6634E" w:rsidRPr="006E473B" w:rsidRDefault="00E6634E" w:rsidP="00E6634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473B">
        <w:rPr>
          <w:rFonts w:ascii="TH SarabunPSK" w:hAnsi="TH SarabunPSK" w:cs="TH SarabunPSK"/>
          <w:sz w:val="32"/>
          <w:szCs w:val="32"/>
          <w:cs/>
        </w:rPr>
        <w:tab/>
      </w:r>
      <w:r w:rsidRPr="006E473B">
        <w:rPr>
          <w:rFonts w:ascii="TH SarabunPSK" w:hAnsi="TH SarabunPSK" w:cs="TH SarabunPSK"/>
          <w:sz w:val="32"/>
          <w:szCs w:val="32"/>
          <w:cs/>
        </w:rPr>
        <w:tab/>
        <w:t>สสว. รายงานว่า</w:t>
      </w:r>
    </w:p>
    <w:p w14:paraId="58141B22" w14:textId="77777777" w:rsidR="00E6634E" w:rsidRPr="006E473B" w:rsidRDefault="00E6634E" w:rsidP="00E6634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473B">
        <w:rPr>
          <w:rFonts w:ascii="TH SarabunPSK" w:hAnsi="TH SarabunPSK" w:cs="TH SarabunPSK"/>
          <w:sz w:val="32"/>
          <w:szCs w:val="32"/>
          <w:cs/>
        </w:rPr>
        <w:tab/>
      </w:r>
      <w:r w:rsidRPr="006E473B">
        <w:rPr>
          <w:rFonts w:ascii="TH SarabunPSK" w:hAnsi="TH SarabunPSK" w:cs="TH SarabunPSK"/>
          <w:sz w:val="32"/>
          <w:szCs w:val="32"/>
          <w:cs/>
        </w:rPr>
        <w:tab/>
      </w:r>
      <w:r w:rsidRPr="006E473B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เปรูในฐานะเจ้าภาพการจัดการประชุมเอเปคประจำปี </w:t>
      </w:r>
      <w:r w:rsidRPr="006E473B">
        <w:rPr>
          <w:rFonts w:ascii="TH SarabunPSK" w:hAnsi="TH SarabunPSK" w:cs="TH SarabunPSK" w:hint="cs"/>
          <w:sz w:val="32"/>
          <w:szCs w:val="32"/>
          <w:cs/>
        </w:rPr>
        <w:t xml:space="preserve">2567 </w:t>
      </w:r>
      <w:r w:rsidRPr="006E473B">
        <w:rPr>
          <w:rFonts w:ascii="TH SarabunPSK" w:hAnsi="TH SarabunPSK" w:cs="TH SarabunPSK"/>
          <w:sz w:val="32"/>
          <w:szCs w:val="32"/>
          <w:cs/>
        </w:rPr>
        <w:t>มีกำหนดจัดการประชุมรัฐมนตรีวิสาหกิจขนาดกลางและขนาดย่อมเอเปค ในวันที่</w:t>
      </w:r>
      <w:r w:rsidRPr="006E473B">
        <w:rPr>
          <w:rFonts w:ascii="TH SarabunPSK" w:hAnsi="TH SarabunPSK" w:cs="TH SarabunPSK"/>
          <w:sz w:val="32"/>
          <w:szCs w:val="32"/>
        </w:rPr>
        <w:t xml:space="preserve"> 13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6E473B">
        <w:rPr>
          <w:rFonts w:ascii="TH SarabunPSK" w:hAnsi="TH SarabunPSK" w:cs="TH SarabunPSK"/>
          <w:sz w:val="32"/>
          <w:szCs w:val="32"/>
        </w:rPr>
        <w:t xml:space="preserve">2567 </w:t>
      </w:r>
      <w:r w:rsidRPr="006E473B">
        <w:rPr>
          <w:rFonts w:ascii="TH SarabunPSK" w:hAnsi="TH SarabunPSK" w:cs="TH SarabunPSK"/>
          <w:sz w:val="32"/>
          <w:szCs w:val="32"/>
          <w:cs/>
        </w:rPr>
        <w:t>ณ เมืองปูคาลปา เปรู ทั้งนี้ จะมีการรับรอง</w:t>
      </w:r>
      <w:r w:rsidR="002426FD">
        <w:rPr>
          <w:rFonts w:ascii="TH SarabunPSK" w:hAnsi="TH SarabunPSK" w:cs="TH SarabunPSK"/>
          <w:sz w:val="32"/>
          <w:szCs w:val="32"/>
          <w:cs/>
        </w:rPr>
        <w:br/>
      </w:r>
      <w:r w:rsidRPr="006E473B">
        <w:rPr>
          <w:rFonts w:ascii="TH SarabunPSK" w:hAnsi="TH SarabunPSK" w:cs="TH SarabunPSK"/>
          <w:sz w:val="32"/>
          <w:szCs w:val="32"/>
          <w:cs/>
        </w:rPr>
        <w:t>ร่างแถลงการณ์ฯ โดยไม่มีการลงนาม และไม่มีข้อกำหนดให้มีการดำเนินการโดยใช้งบประมาณ ซึ่งมีสาระสำคัญสรุปได้ ดังนี้</w:t>
      </w:r>
    </w:p>
    <w:p w14:paraId="1661BE32" w14:textId="77777777" w:rsidR="00E6634E" w:rsidRPr="006E473B" w:rsidRDefault="00E6634E" w:rsidP="00E6634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4"/>
      </w:tblGrid>
      <w:tr w:rsidR="00E6634E" w:rsidRPr="006E473B" w14:paraId="71C4DDB8" w14:textId="77777777" w:rsidTr="006000CB">
        <w:tc>
          <w:tcPr>
            <w:tcW w:w="9594" w:type="dxa"/>
          </w:tcPr>
          <w:p w14:paraId="3ECA4BA5" w14:textId="77777777" w:rsidR="00E6634E" w:rsidRPr="006E473B" w:rsidRDefault="00E6634E" w:rsidP="006000CB">
            <w:pPr>
              <w:spacing w:line="320" w:lineRule="exact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E473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สาระสำคัญ</w:t>
            </w:r>
          </w:p>
        </w:tc>
      </w:tr>
      <w:tr w:rsidR="00E6634E" w:rsidRPr="006E473B" w14:paraId="778DAFD9" w14:textId="77777777" w:rsidTr="006000CB">
        <w:tc>
          <w:tcPr>
            <w:tcW w:w="9594" w:type="dxa"/>
          </w:tcPr>
          <w:p w14:paraId="287AC173" w14:textId="77777777" w:rsidR="00E6634E" w:rsidRPr="006E473B" w:rsidRDefault="00E6634E" w:rsidP="006000C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E473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(1) ให้ความสำคัญกับการพัฒนาเส้นทางการเติบโตของวิสาหกิจขนาดกลาง ขนาดย่อม และรายย่อย (</w:t>
            </w:r>
            <w:r w:rsidRPr="006E473B">
              <w:rPr>
                <w:rFonts w:ascii="TH SarabunPSK" w:hAnsi="TH SarabunPSK" w:cs="TH SarabunPSK"/>
                <w:sz w:val="32"/>
                <w:szCs w:val="32"/>
              </w:rPr>
              <w:t>Micro,</w:t>
            </w:r>
            <w:r w:rsidRPr="006E47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E473B">
              <w:rPr>
                <w:rFonts w:ascii="TH SarabunPSK" w:hAnsi="TH SarabunPSK" w:cs="TH SarabunPSK"/>
                <w:sz w:val="32"/>
                <w:szCs w:val="32"/>
              </w:rPr>
              <w:t xml:space="preserve">Small and Medium Enterprise </w:t>
            </w:r>
            <w:r w:rsidRPr="006E47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 w:rsidRPr="006E473B">
              <w:rPr>
                <w:rFonts w:ascii="TH SarabunPSK" w:hAnsi="TH SarabunPSK" w:cs="TH SarabunPSK"/>
                <w:sz w:val="32"/>
                <w:szCs w:val="32"/>
              </w:rPr>
              <w:t>MSMEs</w:t>
            </w:r>
            <w:r w:rsidRPr="006E47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ในการใช้เทคโนโลยีและเครื่องมือดิจิทัลเพื่อเพิ่มโอกาสสำหรับ </w:t>
            </w:r>
            <w:r w:rsidRPr="006E473B">
              <w:rPr>
                <w:rFonts w:ascii="TH SarabunPSK" w:hAnsi="TH SarabunPSK" w:cs="TH SarabunPSK"/>
                <w:sz w:val="32"/>
                <w:szCs w:val="32"/>
              </w:rPr>
              <w:t xml:space="preserve">MSMEs </w:t>
            </w:r>
            <w:r w:rsidRPr="006E47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โดยเฉพาะกลุ่มที่มีศักยภาพทางเศรษฐกิจที่ยังไม่ถูกครอบคลุม เช่น สตรี คนพื้นเมืองตามที่เหมาะสม ผู้ทุพพลภาพ และผู้ที่มาจากชุมชนห่างไกลและในชนบท โดยจะมีการดำเนินการ เช่น การอำนวยความสะดวก                  การเข้าถึงแหล่งเงินทุนสำหรับ </w:t>
            </w:r>
            <w:r w:rsidRPr="006E473B">
              <w:rPr>
                <w:rFonts w:ascii="TH SarabunPSK" w:hAnsi="TH SarabunPSK" w:cs="TH SarabunPSK"/>
                <w:sz w:val="32"/>
                <w:szCs w:val="32"/>
              </w:rPr>
              <w:t xml:space="preserve">MSMEs </w:t>
            </w:r>
            <w:r w:rsidRPr="006E473B">
              <w:rPr>
                <w:rFonts w:ascii="TH SarabunPSK" w:hAnsi="TH SarabunPSK" w:cs="TH SarabunPSK"/>
                <w:sz w:val="32"/>
                <w:szCs w:val="32"/>
                <w:cs/>
              </w:rPr>
              <w:t>การฝึกอบรมความรู้ทางการเงิน การแบ่งปัน</w:t>
            </w:r>
            <w:r w:rsidRPr="006E473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</w:t>
            </w:r>
            <w:r w:rsidRPr="006E473B">
              <w:rPr>
                <w:rFonts w:ascii="TH SarabunPSK" w:hAnsi="TH SarabunPSK" w:cs="TH SarabunPSK"/>
                <w:sz w:val="32"/>
                <w:szCs w:val="32"/>
                <w:cs/>
              </w:rPr>
              <w:t>แนวปฏิบัติที่เป็นเลิศ (</w:t>
            </w:r>
            <w:r w:rsidRPr="006E473B">
              <w:rPr>
                <w:rFonts w:ascii="TH SarabunPSK" w:hAnsi="TH SarabunPSK" w:cs="TH SarabunPSK"/>
                <w:sz w:val="32"/>
                <w:szCs w:val="32"/>
              </w:rPr>
              <w:t>Best</w:t>
            </w:r>
            <w:r w:rsidRPr="006E47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E473B">
              <w:rPr>
                <w:rFonts w:ascii="TH SarabunPSK" w:hAnsi="TH SarabunPSK" w:cs="TH SarabunPSK"/>
                <w:sz w:val="32"/>
                <w:szCs w:val="32"/>
              </w:rPr>
              <w:t>Practice</w:t>
            </w:r>
            <w:r w:rsidRPr="006E47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ระหว่าง </w:t>
            </w:r>
            <w:r w:rsidRPr="006E473B">
              <w:rPr>
                <w:rFonts w:ascii="TH SarabunPSK" w:hAnsi="TH SarabunPSK" w:cs="TH SarabunPSK"/>
                <w:sz w:val="32"/>
                <w:szCs w:val="32"/>
              </w:rPr>
              <w:t xml:space="preserve">MSMEs </w:t>
            </w:r>
            <w:r w:rsidRPr="006E473B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เพื่อพัฒนาความสามารถในการสร้างสรรค์นวัตกรรมและแข่ง</w:t>
            </w:r>
            <w:r w:rsidRPr="006E473B">
              <w:rPr>
                <w:rFonts w:ascii="TH SarabunPSK" w:hAnsi="TH SarabunPSK" w:cs="TH SarabunPSK" w:hint="cs"/>
                <w:sz w:val="32"/>
                <w:szCs w:val="32"/>
                <w:cs/>
              </w:rPr>
              <w:t>ขั</w:t>
            </w:r>
            <w:r w:rsidRPr="006E473B">
              <w:rPr>
                <w:rFonts w:ascii="TH SarabunPSK" w:hAnsi="TH SarabunPSK" w:cs="TH SarabunPSK"/>
                <w:sz w:val="32"/>
                <w:szCs w:val="32"/>
                <w:cs/>
              </w:rPr>
              <w:t>น ยกระดับองค์ความรู้</w:t>
            </w:r>
            <w:r w:rsidRPr="006E473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E473B">
              <w:rPr>
                <w:rFonts w:ascii="TH SarabunPSK" w:hAnsi="TH SarabunPSK" w:cs="TH SarabunPSK"/>
                <w:sz w:val="32"/>
                <w:szCs w:val="32"/>
                <w:cs/>
              </w:rPr>
              <w:t>เพื่อกระตุ้นการสร้างผลิตภัณฑ์และบริการที่มีมูลค่าสูง ยกระดับการดำเนินการตามหลักการว่าด้วยเศรษฐกิจชีวภาพ เศรษฐกิจหมุนเวียน และเศรษฐกิจสีเขียว (</w:t>
            </w:r>
            <w:r w:rsidRPr="006E473B">
              <w:rPr>
                <w:rFonts w:ascii="TH SarabunPSK" w:hAnsi="TH SarabunPSK" w:cs="TH SarabunPSK"/>
                <w:sz w:val="32"/>
                <w:szCs w:val="32"/>
              </w:rPr>
              <w:t>BCG</w:t>
            </w:r>
            <w:r w:rsidRPr="006E473B">
              <w:rPr>
                <w:rFonts w:ascii="TH SarabunPSK" w:hAnsi="TH SarabunPSK" w:cs="TH SarabunPSK"/>
                <w:sz w:val="32"/>
                <w:szCs w:val="32"/>
                <w:cs/>
              </w:rPr>
              <w:t>) เพื่อเสริมสร้างความยั่งยืน ส่งเสริมแนวปฏิบัติที่เป็นมิตรต่อสิ่งแวดล้อม เสริมสร้างองค์ความรู้ในการรับมือกับการเปลี่ยนแปลง ความเสี</w:t>
            </w:r>
            <w:r w:rsidRPr="006E473B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6E473B">
              <w:rPr>
                <w:rFonts w:ascii="TH SarabunPSK" w:hAnsi="TH SarabunPSK" w:cs="TH SarabunPSK"/>
                <w:sz w:val="32"/>
                <w:szCs w:val="32"/>
                <w:cs/>
              </w:rPr>
              <w:t>ยง และความท้าทายด้านเศรษฐกิจที่ต้อง</w:t>
            </w:r>
            <w:r w:rsidRPr="006E473B"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Pr="006E473B">
              <w:rPr>
                <w:rFonts w:ascii="TH SarabunPSK" w:hAnsi="TH SarabunPSK" w:cs="TH SarabunPSK"/>
                <w:sz w:val="32"/>
                <w:szCs w:val="32"/>
                <w:cs/>
              </w:rPr>
              <w:t>ผชิญในตลาดท้องถิ่น ระดับภูมิภาค และระดับโลก เป็นต้น</w:t>
            </w:r>
          </w:p>
          <w:p w14:paraId="085C17F2" w14:textId="77777777" w:rsidR="00E6634E" w:rsidRPr="006E473B" w:rsidRDefault="00E6634E" w:rsidP="006000C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E473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</w:t>
            </w:r>
            <w:r w:rsidRPr="006E473B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E473B">
              <w:rPr>
                <w:rFonts w:ascii="TH SarabunPSK" w:hAnsi="TH SarabunPSK" w:cs="TH SarabunPSK"/>
                <w:sz w:val="32"/>
                <w:szCs w:val="32"/>
                <w:cs/>
              </w:rPr>
              <w:t>) ให้ความสำคัญกับการส่งเสริมสภาพแวดล้อมทางธุรกิจที่เอื้ออำนวย รวมทั้งดำเนินให้มีการปฏิรูปเชิงโครงสร้าง โดยเฉพาะการถ่ายทอดเทคโนโลยีและการเปลี่ยนผ่านไปสู่ดิจิทัล เพื่อสนับสนุนการเติบโตทางเศรษฐกิจที่ครอบคลุมในภูมิภาคเอเชียแปซิฟิก</w:t>
            </w:r>
          </w:p>
          <w:p w14:paraId="500F571C" w14:textId="77777777" w:rsidR="00E6634E" w:rsidRPr="006E473B" w:rsidRDefault="00E6634E" w:rsidP="006000CB">
            <w:pPr>
              <w:spacing w:line="320" w:lineRule="exac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E473B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</w:t>
            </w:r>
            <w:r w:rsidRPr="006E473B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E47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) ส่งเสริมนโยบายการค้าแบบเปิด รวมทั้งเสริมสร้างขีดความสามารถเพื่อพัฒนา </w:t>
            </w:r>
            <w:r w:rsidRPr="006E473B">
              <w:rPr>
                <w:rFonts w:ascii="TH SarabunPSK" w:hAnsi="TH SarabunPSK" w:cs="TH SarabunPSK"/>
                <w:sz w:val="32"/>
                <w:szCs w:val="32"/>
              </w:rPr>
              <w:t xml:space="preserve">MSMEs </w:t>
            </w:r>
            <w:r w:rsidRPr="006E473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ในการมีส่วนร่วนของตลาดโลก ตลอดจนให้ความสำคัญกับการทำงานร่วมกันระหว่างคณะทำงานต่าง ๆ เพื่อให้การทำงานในวาระของ </w:t>
            </w:r>
            <w:r w:rsidRPr="006E473B">
              <w:rPr>
                <w:rFonts w:ascii="TH SarabunPSK" w:hAnsi="TH SarabunPSK" w:cs="TH SarabunPSK"/>
                <w:sz w:val="32"/>
                <w:szCs w:val="32"/>
              </w:rPr>
              <w:t xml:space="preserve">MSMEs </w:t>
            </w:r>
            <w:r w:rsidRPr="006E473B">
              <w:rPr>
                <w:rFonts w:ascii="TH SarabunPSK" w:hAnsi="TH SarabunPSK" w:cs="TH SarabunPSK"/>
                <w:sz w:val="32"/>
                <w:szCs w:val="32"/>
                <w:cs/>
              </w:rPr>
              <w:t>มีคุณค่าและได้รับการส่งเสริมเพิ่มมากขึ้น</w:t>
            </w:r>
          </w:p>
        </w:tc>
      </w:tr>
    </w:tbl>
    <w:p w14:paraId="11A02081" w14:textId="77777777" w:rsidR="00E6634E" w:rsidRPr="006E473B" w:rsidRDefault="00E6634E" w:rsidP="00E6634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E473B">
        <w:rPr>
          <w:rFonts w:ascii="TH SarabunPSK" w:hAnsi="TH SarabunPSK" w:cs="TH SarabunPSK"/>
          <w:sz w:val="32"/>
          <w:szCs w:val="32"/>
          <w:cs/>
        </w:rPr>
        <w:tab/>
      </w:r>
      <w:r w:rsidRPr="006E473B">
        <w:rPr>
          <w:rFonts w:ascii="TH SarabunPSK" w:hAnsi="TH SarabunPSK" w:cs="TH SarabunPSK"/>
          <w:sz w:val="32"/>
          <w:szCs w:val="32"/>
          <w:cs/>
        </w:rPr>
        <w:tab/>
      </w:r>
      <w:r w:rsidRPr="006E473B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ร่างแถลงการณ์ฯ เป็นการส่งสัญญาณถึงความร่วมมือทางเศรษฐกิจในภูมิภาคเอเชีย - แปซิฟิก </w:t>
      </w:r>
      <w:r w:rsidR="002426FD">
        <w:rPr>
          <w:rFonts w:ascii="TH SarabunPSK" w:hAnsi="TH SarabunPSK" w:cs="TH SarabunPSK"/>
          <w:sz w:val="32"/>
          <w:szCs w:val="32"/>
          <w:cs/>
        </w:rPr>
        <w:br/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ในการสนับสนุนการเจริญเติบโตทางเศรษฐกิจอย่างครอบคลุมและยั่งยืน รวมทั้งเป็นการสานต่อความสำเร็จในการเป็นเจ้าภาพเอเปคของไทยในปี </w:t>
      </w:r>
      <w:r w:rsidRPr="006E473B">
        <w:rPr>
          <w:rFonts w:ascii="TH SarabunPSK" w:hAnsi="TH SarabunPSK" w:cs="TH SarabunPSK"/>
          <w:sz w:val="32"/>
          <w:szCs w:val="32"/>
        </w:rPr>
        <w:t>2565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 ด้วย</w:t>
      </w:r>
    </w:p>
    <w:p w14:paraId="470BB454" w14:textId="77777777" w:rsidR="00E6634E" w:rsidRDefault="00E6634E" w:rsidP="000030A4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711CE96" w14:textId="77777777" w:rsidR="00E6634E" w:rsidRPr="006E473B" w:rsidRDefault="00E6634E" w:rsidP="00E6634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27.</w:t>
      </w:r>
      <w:r w:rsidRPr="006E47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การให้ความเห็นชอบเอกสารผลลัพธ์ด้านเศรษฐกิจสำหรับการประชุมรัฐมนตรีเศรษฐกิจอาเซียน </w:t>
      </w:r>
      <w:r w:rsidRPr="006E473B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6E473B">
        <w:rPr>
          <w:rFonts w:ascii="TH SarabunPSK" w:hAnsi="TH SarabunPSK" w:cs="TH SarabunPSK"/>
          <w:b/>
          <w:bCs/>
          <w:sz w:val="32"/>
          <w:szCs w:val="32"/>
        </w:rPr>
        <w:t>AEM</w:t>
      </w:r>
      <w:r w:rsidRPr="006E473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6E47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ครั้งที่ 56 และการประชุมที่เกี่ยวข้อง จำนวน 2 ฉบับ </w:t>
      </w:r>
    </w:p>
    <w:p w14:paraId="712F22B0" w14:textId="77777777" w:rsidR="00E6634E" w:rsidRPr="006E473B" w:rsidRDefault="00E6634E" w:rsidP="00E6634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473B">
        <w:rPr>
          <w:rFonts w:ascii="TH SarabunPSK" w:hAnsi="TH SarabunPSK" w:cs="TH SarabunPSK"/>
          <w:sz w:val="32"/>
          <w:szCs w:val="32"/>
        </w:rPr>
        <w:tab/>
      </w:r>
      <w:r w:rsidRPr="006E473B">
        <w:rPr>
          <w:rFonts w:ascii="TH SarabunPSK" w:hAnsi="TH SarabunPSK" w:cs="TH SarabunPSK"/>
          <w:sz w:val="32"/>
          <w:szCs w:val="32"/>
        </w:rPr>
        <w:tab/>
      </w:r>
      <w:r w:rsidRPr="006E473B">
        <w:rPr>
          <w:rFonts w:ascii="TH SarabunPSK" w:hAnsi="TH SarabunPSK" w:cs="TH SarabunPSK" w:hint="cs"/>
          <w:sz w:val="32"/>
          <w:szCs w:val="32"/>
          <w:cs/>
        </w:rPr>
        <w:t>คณะรัฐมนตรีมีมติเห็นชอบต่อร่างเอกสารทั้ง 2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 ฉบับ </w:t>
      </w:r>
      <w:r w:rsidRPr="006E473B">
        <w:rPr>
          <w:rFonts w:ascii="TH SarabunPSK" w:hAnsi="TH SarabunPSK" w:cs="TH SarabunPSK" w:hint="cs"/>
          <w:sz w:val="32"/>
          <w:szCs w:val="32"/>
          <w:cs/>
        </w:rPr>
        <w:t xml:space="preserve">(1) </w:t>
      </w:r>
      <w:r w:rsidRPr="006E473B">
        <w:rPr>
          <w:rFonts w:ascii="TH SarabunPSK" w:hAnsi="TH SarabunPSK" w:cs="TH SarabunPSK"/>
          <w:sz w:val="32"/>
          <w:szCs w:val="32"/>
          <w:cs/>
        </w:rPr>
        <w:t>ร่างผลลัพธ์การจัดทำตัวชี้วัดเชิงนโยบายในการพัฒนาวิสาหกิจขนาดกลางและขนาดย่อมอาเ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ซี</w:t>
      </w:r>
      <w:r w:rsidRPr="006E473B">
        <w:rPr>
          <w:rFonts w:ascii="TH SarabunPSK" w:hAnsi="TH SarabunPSK" w:cs="TH SarabunPSK"/>
          <w:sz w:val="32"/>
          <w:szCs w:val="32"/>
          <w:cs/>
        </w:rPr>
        <w:t>ยน (</w:t>
      </w:r>
      <w:r w:rsidRPr="006E473B">
        <w:rPr>
          <w:rFonts w:ascii="TH SarabunPSK" w:hAnsi="TH SarabunPSK" w:cs="TH SarabunPSK"/>
          <w:sz w:val="32"/>
          <w:szCs w:val="32"/>
        </w:rPr>
        <w:t xml:space="preserve">ASEAN SME Policy Index 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2024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6E473B">
        <w:rPr>
          <w:rFonts w:ascii="TH SarabunPSK" w:hAnsi="TH SarabunPSK" w:cs="TH SarabunPSK" w:hint="cs"/>
          <w:sz w:val="32"/>
          <w:szCs w:val="32"/>
          <w:cs/>
        </w:rPr>
        <w:t xml:space="preserve">และ (2) </w:t>
      </w:r>
      <w:r w:rsidRPr="006E473B">
        <w:rPr>
          <w:rFonts w:ascii="TH SarabunPSK" w:hAnsi="TH SarabunPSK" w:cs="TH SarabunPSK"/>
          <w:sz w:val="32"/>
          <w:szCs w:val="32"/>
          <w:cs/>
        </w:rPr>
        <w:t>ร่างกรอบแบบจำลองสำหรับระบบการรับ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รองธุรกิจ</w:t>
      </w:r>
      <w:r w:rsidRPr="006E473B">
        <w:rPr>
          <w:rFonts w:ascii="TH SarabunPSK" w:hAnsi="TH SarabunPSK" w:cs="TH SarabunPSK"/>
          <w:sz w:val="32"/>
          <w:szCs w:val="32"/>
          <w:cs/>
        </w:rPr>
        <w:t>เพื่อ</w:t>
      </w:r>
      <w:r w:rsidRPr="006E473B">
        <w:rPr>
          <w:rFonts w:ascii="TH SarabunPSK" w:hAnsi="TH SarabunPSK" w:cs="TH SarabunPSK" w:hint="cs"/>
          <w:sz w:val="32"/>
          <w:szCs w:val="32"/>
          <w:cs/>
        </w:rPr>
        <w:t xml:space="preserve">เศรษฐกิจฐานรากในอาเซียน </w:t>
      </w:r>
      <w:r w:rsidRPr="006E473B">
        <w:rPr>
          <w:rFonts w:ascii="TH SarabunPSK" w:hAnsi="TH SarabunPSK" w:cs="TH SarabunPSK"/>
          <w:sz w:val="32"/>
          <w:szCs w:val="32"/>
          <w:cs/>
        </w:rPr>
        <w:t>(</w:t>
      </w:r>
      <w:r w:rsidRPr="006E473B">
        <w:rPr>
          <w:rFonts w:ascii="TH SarabunPSK" w:hAnsi="TH SarabunPSK" w:cs="TH SarabunPSK"/>
          <w:sz w:val="32"/>
          <w:szCs w:val="32"/>
        </w:rPr>
        <w:t>Model Framework for an Inclusive Business Accreditation System in ASEAN</w:t>
      </w:r>
      <w:r w:rsidRPr="006E473B">
        <w:rPr>
          <w:rFonts w:ascii="TH SarabunPSK" w:hAnsi="TH SarabunPSK" w:cs="TH SarabunPSK"/>
          <w:sz w:val="32"/>
          <w:szCs w:val="32"/>
          <w:cs/>
        </w:rPr>
        <w:t>)</w:t>
      </w:r>
      <w:r w:rsidRPr="006E47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 ทั้งนี้ 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หากมีความจำเป็นต้อง</w:t>
      </w:r>
      <w:r w:rsidRPr="006E473B">
        <w:rPr>
          <w:rFonts w:ascii="TH SarabunPSK" w:hAnsi="TH SarabunPSK" w:cs="TH SarabunPSK"/>
          <w:sz w:val="32"/>
          <w:szCs w:val="32"/>
          <w:cs/>
        </w:rPr>
        <w:t>ปรับปรุงแก้ไขถ้อยคำในร่างเอกสารดังกล่าวที่มิใช่สาระสำคัญหรือไม่ขัดต่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อ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ผลประโยชน์ของไทย มอบหมายให้ สสว. เป็นผู้ใช้ดุลยพินิจในเรื่องนั้น ๆ </w:t>
      </w:r>
      <w:r w:rsidR="002426FD">
        <w:rPr>
          <w:rFonts w:ascii="TH SarabunPSK" w:hAnsi="TH SarabunPSK" w:cs="TH SarabunPSK"/>
          <w:sz w:val="32"/>
          <w:szCs w:val="32"/>
          <w:cs/>
        </w:rPr>
        <w:br/>
      </w:r>
      <w:r w:rsidRPr="006E473B">
        <w:rPr>
          <w:rFonts w:ascii="TH SarabunPSK" w:hAnsi="TH SarabunPSK" w:cs="TH SarabunPSK"/>
          <w:sz w:val="32"/>
          <w:szCs w:val="32"/>
          <w:cs/>
        </w:rPr>
        <w:lastRenderedPageBreak/>
        <w:t xml:space="preserve">โดยไม่ต้องนำเสนอคณะรัฐมนตรีเพื่อพิจารณาอีก </w:t>
      </w:r>
      <w:r w:rsidRPr="006E473B">
        <w:rPr>
          <w:rFonts w:ascii="TH SarabunPSK" w:hAnsi="TH SarabunPSK" w:cs="TH SarabunPSK" w:hint="cs"/>
          <w:sz w:val="32"/>
          <w:szCs w:val="32"/>
          <w:cs/>
        </w:rPr>
        <w:t xml:space="preserve"> รวมทั้ง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ให้รัฐมนตรีว่าการกระทรวงพาณิชย์หรือผู้แทนที่ได้รับมอบหมายให้ความเห็นชอบร่างเอกสาร </w:t>
      </w:r>
      <w:r w:rsidRPr="006E473B">
        <w:rPr>
          <w:rFonts w:ascii="TH SarabunPSK" w:hAnsi="TH SarabunPSK" w:cs="TH SarabunPSK"/>
          <w:sz w:val="32"/>
          <w:szCs w:val="32"/>
        </w:rPr>
        <w:t>2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 ฉบับ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ดังกล่าว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 ในฐานะรัฐมนตรีเศรษฐกิจอาเซียน (</w:t>
      </w:r>
      <w:r w:rsidRPr="006E473B">
        <w:rPr>
          <w:rFonts w:ascii="TH SarabunPSK" w:hAnsi="TH SarabunPSK" w:cs="TH SarabunPSK"/>
          <w:sz w:val="32"/>
          <w:szCs w:val="32"/>
        </w:rPr>
        <w:t>AEM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) ในการประชุมหรือในห้วงการประชุมรัฐมนตรีเศรษฐกิจอาเซียนครั้งที่ </w:t>
      </w:r>
      <w:r w:rsidRPr="006E473B">
        <w:rPr>
          <w:rFonts w:ascii="TH SarabunPSK" w:hAnsi="TH SarabunPSK" w:cs="TH SarabunPSK"/>
          <w:sz w:val="32"/>
          <w:szCs w:val="32"/>
        </w:rPr>
        <w:t xml:space="preserve">56 </w:t>
      </w:r>
      <w:r w:rsidRPr="006E473B">
        <w:rPr>
          <w:rFonts w:ascii="TH SarabunPSK" w:hAnsi="TH SarabunPSK" w:cs="TH SarabunPSK"/>
          <w:sz w:val="32"/>
          <w:szCs w:val="32"/>
          <w:cs/>
        </w:rPr>
        <w:t>และการประชุมที่เกี่ยวข้อง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ตามที่สำนักงานส่งเสริมวิสาหกิจขนาดกลางและขนาดย่อม (</w:t>
      </w:r>
      <w:r w:rsidRPr="006E473B">
        <w:rPr>
          <w:rFonts w:ascii="TH SarabunPSK" w:hAnsi="TH SarabunPSK" w:cs="TH SarabunPSK"/>
          <w:sz w:val="32"/>
          <w:szCs w:val="32"/>
          <w:cs/>
        </w:rPr>
        <w:t>สสว.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)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E473B">
        <w:rPr>
          <w:rFonts w:ascii="TH SarabunPSK" w:hAnsi="TH SarabunPSK" w:cs="TH SarabunPSK" w:hint="cs"/>
          <w:sz w:val="32"/>
          <w:szCs w:val="32"/>
          <w:cs/>
        </w:rPr>
        <w:t xml:space="preserve">เสนอ </w:t>
      </w:r>
    </w:p>
    <w:p w14:paraId="38529DBE" w14:textId="77777777" w:rsidR="00E6634E" w:rsidRPr="006E473B" w:rsidRDefault="00E6634E" w:rsidP="00E6634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473B">
        <w:rPr>
          <w:rFonts w:ascii="TH SarabunPSK" w:hAnsi="TH SarabunPSK" w:cs="TH SarabunPSK"/>
          <w:sz w:val="32"/>
          <w:szCs w:val="32"/>
          <w:cs/>
        </w:rPr>
        <w:tab/>
      </w:r>
      <w:r w:rsidRPr="006E473B">
        <w:rPr>
          <w:rFonts w:ascii="TH SarabunPSK" w:hAnsi="TH SarabunPSK" w:cs="TH SarabunPSK"/>
          <w:sz w:val="32"/>
          <w:szCs w:val="32"/>
          <w:cs/>
        </w:rPr>
        <w:tab/>
      </w:r>
      <w:r w:rsidRPr="006E473B">
        <w:rPr>
          <w:rFonts w:ascii="TH SarabunPSK" w:hAnsi="TH SarabunPSK" w:cs="TH SarabunPSK" w:hint="cs"/>
          <w:b/>
          <w:bCs/>
          <w:sz w:val="32"/>
          <w:szCs w:val="32"/>
          <w:cs/>
        </w:rPr>
        <w:t>ส</w:t>
      </w:r>
      <w:r w:rsidRPr="006E473B">
        <w:rPr>
          <w:rFonts w:ascii="TH SarabunPSK" w:hAnsi="TH SarabunPSK" w:cs="TH SarabunPSK"/>
          <w:b/>
          <w:bCs/>
          <w:sz w:val="32"/>
          <w:szCs w:val="32"/>
          <w:cs/>
        </w:rPr>
        <w:t>าระสำคัญ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47A59C3" w14:textId="77777777" w:rsidR="00E6634E" w:rsidRPr="006E473B" w:rsidRDefault="00E6634E" w:rsidP="00E6634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473B">
        <w:rPr>
          <w:rFonts w:ascii="TH SarabunPSK" w:hAnsi="TH SarabunPSK" w:cs="TH SarabunPSK"/>
          <w:sz w:val="32"/>
          <w:szCs w:val="32"/>
          <w:cs/>
        </w:rPr>
        <w:tab/>
      </w:r>
      <w:r w:rsidRPr="006E473B">
        <w:rPr>
          <w:rFonts w:ascii="TH SarabunPSK" w:hAnsi="TH SarabunPSK" w:cs="TH SarabunPSK"/>
          <w:sz w:val="32"/>
          <w:szCs w:val="32"/>
          <w:cs/>
        </w:rPr>
        <w:tab/>
      </w:r>
      <w:r w:rsidRPr="006E473B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สสว. ขอเสนอร่างเอกสารผลลัพธ์ด้านเศรษฐกิจ จำนวน </w:t>
      </w:r>
      <w:r w:rsidRPr="006E473B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E473B">
        <w:rPr>
          <w:rFonts w:ascii="TH SarabunPSK" w:hAnsi="TH SarabunPSK" w:cs="TH SarabunPSK"/>
          <w:b/>
          <w:bCs/>
          <w:sz w:val="32"/>
          <w:szCs w:val="32"/>
          <w:cs/>
        </w:rPr>
        <w:t xml:space="preserve"> ฉบับ</w:t>
      </w:r>
      <w:r w:rsidRPr="006E47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E473B">
        <w:rPr>
          <w:rFonts w:ascii="TH SarabunPSK" w:hAnsi="TH SarabunPSK" w:cs="TH SarabunPSK"/>
          <w:b/>
          <w:bCs/>
          <w:sz w:val="32"/>
          <w:szCs w:val="32"/>
          <w:cs/>
        </w:rPr>
        <w:t>ที่จะให้ความเห็นชอบในระดับรัฐมนตรีเศรษฐกิจ</w:t>
      </w:r>
      <w:r w:rsidRPr="006E473B">
        <w:rPr>
          <w:rFonts w:ascii="TH SarabunPSK" w:hAnsi="TH SarabunPSK" w:cs="TH SarabunPSK" w:hint="cs"/>
          <w:b/>
          <w:bCs/>
          <w:sz w:val="32"/>
          <w:szCs w:val="32"/>
          <w:cs/>
        </w:rPr>
        <w:t>อ</w:t>
      </w:r>
      <w:r w:rsidRPr="006E473B">
        <w:rPr>
          <w:rFonts w:ascii="TH SarabunPSK" w:hAnsi="TH SarabunPSK" w:cs="TH SarabunPSK"/>
          <w:b/>
          <w:bCs/>
          <w:sz w:val="32"/>
          <w:szCs w:val="32"/>
          <w:cs/>
        </w:rPr>
        <w:t>าเ</w:t>
      </w:r>
      <w:r w:rsidRPr="006E473B">
        <w:rPr>
          <w:rFonts w:ascii="TH SarabunPSK" w:hAnsi="TH SarabunPSK" w:cs="TH SarabunPSK" w:hint="cs"/>
          <w:b/>
          <w:bCs/>
          <w:sz w:val="32"/>
          <w:szCs w:val="32"/>
          <w:cs/>
        </w:rPr>
        <w:t>ซี</w:t>
      </w:r>
      <w:r w:rsidRPr="006E473B">
        <w:rPr>
          <w:rFonts w:ascii="TH SarabunPSK" w:hAnsi="TH SarabunPSK" w:cs="TH SarabunPSK"/>
          <w:b/>
          <w:bCs/>
          <w:sz w:val="32"/>
          <w:szCs w:val="32"/>
          <w:cs/>
        </w:rPr>
        <w:t>ยน (</w:t>
      </w:r>
      <w:r w:rsidRPr="006E473B">
        <w:rPr>
          <w:rFonts w:ascii="TH SarabunPSK" w:hAnsi="TH SarabunPSK" w:cs="TH SarabunPSK"/>
          <w:b/>
          <w:bCs/>
          <w:sz w:val="32"/>
          <w:szCs w:val="32"/>
        </w:rPr>
        <w:t>AEM</w:t>
      </w:r>
      <w:r w:rsidRPr="006E473B">
        <w:rPr>
          <w:rFonts w:ascii="TH SarabunPSK" w:hAnsi="TH SarabunPSK" w:cs="TH SarabunPSK"/>
          <w:b/>
          <w:bCs/>
          <w:sz w:val="32"/>
          <w:szCs w:val="32"/>
          <w:cs/>
        </w:rPr>
        <w:t xml:space="preserve">) ครั้งที่ </w:t>
      </w:r>
      <w:r w:rsidRPr="006E473B">
        <w:rPr>
          <w:rFonts w:ascii="TH SarabunPSK" w:hAnsi="TH SarabunPSK" w:cs="TH SarabunPSK"/>
          <w:b/>
          <w:bCs/>
          <w:sz w:val="32"/>
          <w:szCs w:val="32"/>
        </w:rPr>
        <w:t xml:space="preserve">56 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 สรุปสาระสำคัญได้ ดังนี้</w:t>
      </w:r>
    </w:p>
    <w:p w14:paraId="74D28293" w14:textId="77777777" w:rsidR="00E6634E" w:rsidRPr="00DE2C13" w:rsidRDefault="00E6634E" w:rsidP="00E6634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473B">
        <w:rPr>
          <w:rFonts w:ascii="TH SarabunPSK" w:hAnsi="TH SarabunPSK" w:cs="TH SarabunPSK"/>
          <w:sz w:val="32"/>
          <w:szCs w:val="32"/>
          <w:cs/>
        </w:rPr>
        <w:tab/>
      </w:r>
      <w:r w:rsidRPr="006E473B">
        <w:rPr>
          <w:rFonts w:ascii="TH SarabunPSK" w:hAnsi="TH SarabunPSK" w:cs="TH SarabunPSK"/>
          <w:sz w:val="32"/>
          <w:szCs w:val="32"/>
          <w:cs/>
        </w:rPr>
        <w:tab/>
      </w:r>
      <w:r w:rsidRPr="00DE2C13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DE2C13">
        <w:rPr>
          <w:rFonts w:ascii="TH SarabunPSK" w:hAnsi="TH SarabunPSK" w:cs="TH SarabunPSK"/>
          <w:sz w:val="32"/>
          <w:szCs w:val="32"/>
          <w:cs/>
        </w:rPr>
        <w:t>ร่างผลลัพธ์การจัดทำตัวชี้วัดเชิงนโยบายในการพัฒนาวิสาหกิจขนาดกลางและขนาดย่อมอาเ</w:t>
      </w:r>
      <w:r w:rsidRPr="00DE2C13">
        <w:rPr>
          <w:rFonts w:ascii="TH SarabunPSK" w:hAnsi="TH SarabunPSK" w:cs="TH SarabunPSK" w:hint="cs"/>
          <w:sz w:val="32"/>
          <w:szCs w:val="32"/>
          <w:cs/>
        </w:rPr>
        <w:t>ซี</w:t>
      </w:r>
      <w:r w:rsidRPr="00DE2C13">
        <w:rPr>
          <w:rFonts w:ascii="TH SarabunPSK" w:hAnsi="TH SarabunPSK" w:cs="TH SarabunPSK"/>
          <w:sz w:val="32"/>
          <w:szCs w:val="32"/>
          <w:cs/>
        </w:rPr>
        <w:t>ยน (</w:t>
      </w:r>
      <w:r w:rsidRPr="00DE2C13">
        <w:rPr>
          <w:rFonts w:ascii="TH SarabunPSK" w:hAnsi="TH SarabunPSK" w:cs="TH SarabunPSK"/>
          <w:sz w:val="32"/>
          <w:szCs w:val="32"/>
        </w:rPr>
        <w:t xml:space="preserve">ASEAN SME Policy Index </w:t>
      </w:r>
      <w:r w:rsidRPr="00DE2C13">
        <w:rPr>
          <w:rFonts w:ascii="TH SarabunPSK" w:hAnsi="TH SarabunPSK" w:cs="TH SarabunPSK" w:hint="cs"/>
          <w:sz w:val="32"/>
          <w:szCs w:val="32"/>
          <w:cs/>
        </w:rPr>
        <w:t>2024</w:t>
      </w:r>
      <w:r w:rsidRPr="00DE2C13">
        <w:rPr>
          <w:rFonts w:ascii="TH SarabunPSK" w:hAnsi="TH SarabunPSK" w:cs="TH SarabunPSK"/>
          <w:sz w:val="32"/>
          <w:szCs w:val="32"/>
          <w:cs/>
        </w:rPr>
        <w:t>) เป็นร่างผลลัพธ์ในการจัดทำตัวชี</w:t>
      </w:r>
      <w:r w:rsidRPr="00DE2C13">
        <w:rPr>
          <w:rFonts w:ascii="TH SarabunPSK" w:hAnsi="TH SarabunPSK" w:cs="TH SarabunPSK" w:hint="cs"/>
          <w:sz w:val="32"/>
          <w:szCs w:val="32"/>
          <w:cs/>
        </w:rPr>
        <w:t>้</w:t>
      </w:r>
      <w:r w:rsidRPr="00DE2C13">
        <w:rPr>
          <w:rFonts w:ascii="TH SarabunPSK" w:hAnsi="TH SarabunPSK" w:cs="TH SarabunPSK"/>
          <w:sz w:val="32"/>
          <w:szCs w:val="32"/>
          <w:cs/>
        </w:rPr>
        <w:t xml:space="preserve">วัดเชิงนโยบายในการพัฒนาวิสาหกิจขนาดกลางและขนาดย่อมจาก </w:t>
      </w:r>
      <w:r w:rsidRPr="00DE2C13">
        <w:rPr>
          <w:rFonts w:ascii="TH SarabunPSK" w:hAnsi="TH SarabunPSK" w:cs="TH SarabunPSK"/>
          <w:sz w:val="32"/>
          <w:szCs w:val="32"/>
        </w:rPr>
        <w:t xml:space="preserve">10 </w:t>
      </w:r>
      <w:r w:rsidRPr="00DE2C13">
        <w:rPr>
          <w:rFonts w:ascii="TH SarabunPSK" w:hAnsi="TH SarabunPSK" w:cs="TH SarabunPSK"/>
          <w:sz w:val="32"/>
          <w:szCs w:val="32"/>
          <w:cs/>
        </w:rPr>
        <w:t>ประเทศสมาชิกอาเซียน โดยสาระสำคัญเป็นการนำเสนอผลลัพธ์จากการศึกษารวบรวมและประเมินข้อมูลเพื่อเปรียบเทียบศักยภาพของนโยบายในการพัฒนาวิสาหกิจขนาดกลางและขนาดย่อมทั้งในระดับประเทศและระดับภูมิภาค เพื่อระบุช่องว่างในการพัฒนานโยบายรวมทั้งจัดทำข้อเสนอแนะเพื่อปรับปรุงนโยบายพัฒนาวิสาหกิจขนาดกลางและขนาดย่อมในอาเซียนต่อไป</w:t>
      </w:r>
    </w:p>
    <w:p w14:paraId="4AE84174" w14:textId="77777777" w:rsidR="00E6634E" w:rsidRPr="006E473B" w:rsidRDefault="00E6634E" w:rsidP="00E6634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DE2C13">
        <w:rPr>
          <w:rFonts w:ascii="TH SarabunPSK" w:hAnsi="TH SarabunPSK" w:cs="TH SarabunPSK"/>
          <w:sz w:val="32"/>
          <w:szCs w:val="32"/>
          <w:cs/>
        </w:rPr>
        <w:tab/>
      </w:r>
      <w:r w:rsidRPr="00DE2C13">
        <w:rPr>
          <w:rFonts w:ascii="TH SarabunPSK" w:hAnsi="TH SarabunPSK" w:cs="TH SarabunPSK"/>
          <w:sz w:val="32"/>
          <w:szCs w:val="32"/>
          <w:cs/>
        </w:rPr>
        <w:tab/>
      </w:r>
      <w:r w:rsidRPr="00DE2C13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DE2C13">
        <w:rPr>
          <w:rFonts w:ascii="TH SarabunPSK" w:hAnsi="TH SarabunPSK" w:cs="TH SarabunPSK"/>
          <w:sz w:val="32"/>
          <w:szCs w:val="32"/>
          <w:cs/>
        </w:rPr>
        <w:t>ร่างกรอบแบบจำลองสำหรับระบบการรับ</w:t>
      </w:r>
      <w:r w:rsidRPr="00DE2C13">
        <w:rPr>
          <w:rFonts w:ascii="TH SarabunPSK" w:hAnsi="TH SarabunPSK" w:cs="TH SarabunPSK" w:hint="cs"/>
          <w:sz w:val="32"/>
          <w:szCs w:val="32"/>
          <w:cs/>
        </w:rPr>
        <w:t>รองธุรกิจ</w:t>
      </w:r>
      <w:r w:rsidRPr="00DE2C13">
        <w:rPr>
          <w:rFonts w:ascii="TH SarabunPSK" w:hAnsi="TH SarabunPSK" w:cs="TH SarabunPSK"/>
          <w:sz w:val="32"/>
          <w:szCs w:val="32"/>
          <w:cs/>
        </w:rPr>
        <w:t>เพื่อ</w:t>
      </w:r>
      <w:r w:rsidRPr="00DE2C13">
        <w:rPr>
          <w:rFonts w:ascii="TH SarabunPSK" w:hAnsi="TH SarabunPSK" w:cs="TH SarabunPSK" w:hint="cs"/>
          <w:sz w:val="32"/>
          <w:szCs w:val="32"/>
          <w:cs/>
        </w:rPr>
        <w:t xml:space="preserve">เศรษฐกิจฐานรากในอาเซียน </w:t>
      </w:r>
      <w:r w:rsidRPr="00DE2C13">
        <w:rPr>
          <w:rFonts w:ascii="TH SarabunPSK" w:hAnsi="TH SarabunPSK" w:cs="TH SarabunPSK"/>
          <w:sz w:val="32"/>
          <w:szCs w:val="32"/>
          <w:cs/>
        </w:rPr>
        <w:t>(</w:t>
      </w:r>
      <w:r w:rsidRPr="00DE2C13">
        <w:rPr>
          <w:rFonts w:ascii="TH SarabunPSK" w:hAnsi="TH SarabunPSK" w:cs="TH SarabunPSK"/>
          <w:sz w:val="32"/>
          <w:szCs w:val="32"/>
        </w:rPr>
        <w:t>Model Framework for an Inclusive Business Accreditation System in ASEAN</w:t>
      </w:r>
      <w:r w:rsidRPr="00DE2C13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DE2C13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คู่มือเกี่ยวกับวิธีการ</w:t>
      </w:r>
      <w:r w:rsidRPr="006E473B">
        <w:rPr>
          <w:rFonts w:ascii="TH SarabunPSK" w:hAnsi="TH SarabunPSK" w:cs="TH SarabunPSK"/>
          <w:sz w:val="32"/>
          <w:szCs w:val="32"/>
          <w:cs/>
        </w:rPr>
        <w:t>พัฒนาระบบการรับรองธุรกิจเพื่อเศรษฐกิจฐานรากแห่งชาติ โดยมีเป้าหมายในการส่งเสริมและสนับสนุนการเติบโต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ของ</w:t>
      </w:r>
      <w:r w:rsidRPr="006E473B">
        <w:rPr>
          <w:rFonts w:ascii="TH SarabunPSK" w:hAnsi="TH SarabunPSK" w:cs="TH SarabunPSK"/>
          <w:sz w:val="32"/>
          <w:szCs w:val="32"/>
          <w:cs/>
        </w:rPr>
        <w:t>ธุรกิจเพื่อเศรษฐกิจฐานรากสำหรับผู้กำหนดนโยบาย เจ้าหน้าที่ของรัฐ และผู้มีส่วนได้ส่</w:t>
      </w:r>
      <w:r w:rsidR="002426FD">
        <w:rPr>
          <w:rFonts w:ascii="TH SarabunPSK" w:hAnsi="TH SarabunPSK" w:cs="TH SarabunPSK" w:hint="cs"/>
          <w:sz w:val="32"/>
          <w:szCs w:val="32"/>
          <w:cs/>
        </w:rPr>
        <w:t xml:space="preserve">วนเสียอื่น ๆ </w:t>
      </w:r>
      <w:r w:rsidRPr="006E473B">
        <w:rPr>
          <w:rFonts w:ascii="TH SarabunPSK" w:hAnsi="TH SarabunPSK" w:cs="TH SarabunPSK"/>
          <w:sz w:val="32"/>
          <w:szCs w:val="32"/>
          <w:cs/>
        </w:rPr>
        <w:t>ที่เกี่ยวข้องกับกระบวนการรับรองเศรษฐกิจฐานราก โดยจัดทำเป็นแนวทางในการดำเนินการ ระบุการประเมินและการตั้งค่าระบบการรับรอง ตลอดจนกระบวนการสำหรับการรับรองธุรกิจเพื่อเศรษฐกิจฐานรากในอาเ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ซี</w:t>
      </w:r>
      <w:r w:rsidRPr="006E473B">
        <w:rPr>
          <w:rFonts w:ascii="TH SarabunPSK" w:hAnsi="TH SarabunPSK" w:cs="TH SarabunPSK"/>
          <w:sz w:val="32"/>
          <w:szCs w:val="32"/>
          <w:cs/>
        </w:rPr>
        <w:t>ยน</w:t>
      </w:r>
    </w:p>
    <w:p w14:paraId="4B23E950" w14:textId="77777777" w:rsidR="00E6634E" w:rsidRPr="006E473B" w:rsidRDefault="00E6634E" w:rsidP="00E6634E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E47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E47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E473B">
        <w:rPr>
          <w:rFonts w:ascii="TH SarabunPSK" w:hAnsi="TH SarabunPSK" w:cs="TH SarabunPSK" w:hint="cs"/>
          <w:b/>
          <w:bCs/>
          <w:sz w:val="32"/>
          <w:szCs w:val="32"/>
          <w:cs/>
        </w:rPr>
        <w:t>ประโยชน์และผลกระทบ</w:t>
      </w:r>
    </w:p>
    <w:p w14:paraId="3BBA8AAA" w14:textId="77777777" w:rsidR="00E6634E" w:rsidRDefault="00E6634E" w:rsidP="00E6634E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473B">
        <w:rPr>
          <w:rFonts w:ascii="TH SarabunPSK" w:hAnsi="TH SarabunPSK" w:cs="TH SarabunPSK"/>
          <w:sz w:val="32"/>
          <w:szCs w:val="32"/>
          <w:cs/>
        </w:rPr>
        <w:tab/>
      </w:r>
      <w:r w:rsidRPr="006E473B">
        <w:rPr>
          <w:rFonts w:ascii="TH SarabunPSK" w:hAnsi="TH SarabunPSK" w:cs="TH SarabunPSK"/>
          <w:sz w:val="32"/>
          <w:szCs w:val="32"/>
          <w:cs/>
        </w:rPr>
        <w:tab/>
      </w:r>
      <w:r w:rsidRPr="006E473B">
        <w:rPr>
          <w:rFonts w:ascii="TH SarabunPSK" w:hAnsi="TH SarabunPSK" w:cs="TH SarabunPSK" w:hint="cs"/>
          <w:sz w:val="32"/>
          <w:szCs w:val="32"/>
          <w:cs/>
        </w:rPr>
        <w:t>ร่าง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เอกสารทั้ง 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2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 ฉบับ เป็นเอกสารผลลัพธ์ทางด้านเศรษฐกิจซึ่งมีสาระ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สำคัญเป็</w:t>
      </w:r>
      <w:r w:rsidRPr="006E473B">
        <w:rPr>
          <w:rFonts w:ascii="TH SarabunPSK" w:hAnsi="TH SarabunPSK" w:cs="TH SarabunPSK"/>
          <w:sz w:val="32"/>
          <w:szCs w:val="32"/>
          <w:cs/>
        </w:rPr>
        <w:t>นข้อเสนอแนะ</w:t>
      </w:r>
      <w:r w:rsidR="002426FD">
        <w:rPr>
          <w:rFonts w:ascii="TH SarabunPSK" w:hAnsi="TH SarabunPSK" w:cs="TH SarabunPSK"/>
          <w:sz w:val="32"/>
          <w:szCs w:val="32"/>
          <w:cs/>
        </w:rPr>
        <w:br/>
      </w:r>
      <w:r w:rsidRPr="006E473B">
        <w:rPr>
          <w:rFonts w:ascii="TH SarabunPSK" w:hAnsi="TH SarabunPSK" w:cs="TH SarabunPSK"/>
          <w:sz w:val="32"/>
          <w:szCs w:val="32"/>
          <w:cs/>
        </w:rPr>
        <w:t>เพื่อวางแผนการดำเนินนโยบายเศรษฐกิจในด้านต่าง ๆ ที่เกี่ยวข้องกับการส่งเ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สริมวิสาหกิจ</w:t>
      </w:r>
      <w:r w:rsidRPr="006E473B">
        <w:rPr>
          <w:rFonts w:ascii="TH SarabunPSK" w:hAnsi="TH SarabunPSK" w:cs="TH SarabunPSK"/>
          <w:sz w:val="32"/>
          <w:szCs w:val="32"/>
          <w:cs/>
        </w:rPr>
        <w:t>ขนาดกลางและขนาดย่อม อาทิ การผลักดันพัฒนาการของวิสาหกิจขนาดกลางและขนาดย่อม (</w:t>
      </w:r>
      <w:r w:rsidRPr="006E473B">
        <w:rPr>
          <w:rFonts w:ascii="TH SarabunPSK" w:hAnsi="TH SarabunPSK" w:cs="TH SarabunPSK"/>
          <w:sz w:val="32"/>
          <w:szCs w:val="32"/>
        </w:rPr>
        <w:t>MSME</w:t>
      </w:r>
      <w:r w:rsidRPr="006E473B">
        <w:rPr>
          <w:rFonts w:ascii="TH SarabunPSK" w:hAnsi="TH SarabunPSK" w:cs="TH SarabunPSK"/>
          <w:sz w:val="32"/>
          <w:szCs w:val="32"/>
          <w:cs/>
        </w:rPr>
        <w:t>) ผ่านการปรับปรุงนโยบายที่เกี่ยวข้องจากผลลัพธ์การจัดทำตัวชี้วัดเชิงนโยบายในการพัฒนาวิสาหกิจขนาดกลาง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E473B">
        <w:rPr>
          <w:rFonts w:ascii="TH SarabunPSK" w:hAnsi="TH SarabunPSK" w:cs="TH SarabunPSK"/>
          <w:sz w:val="32"/>
          <w:szCs w:val="32"/>
          <w:cs/>
        </w:rPr>
        <w:t>ขนาดย่อมอาเซียน (</w:t>
      </w:r>
      <w:r w:rsidRPr="006E473B">
        <w:rPr>
          <w:rFonts w:ascii="TH SarabunPSK" w:hAnsi="TH SarabunPSK" w:cs="TH SarabunPSK"/>
          <w:sz w:val="32"/>
          <w:szCs w:val="32"/>
        </w:rPr>
        <w:t>ASEAN SME Policy Index 2024</w:t>
      </w:r>
      <w:r w:rsidRPr="006E473B">
        <w:rPr>
          <w:rFonts w:ascii="TH SarabunPSK" w:hAnsi="TH SarabunPSK" w:cs="TH SarabunPSK"/>
          <w:sz w:val="32"/>
          <w:szCs w:val="32"/>
          <w:cs/>
        </w:rPr>
        <w:t>) และการสร้างระบบรับรองธุรกิจเพื่อเ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ศรษฐกิจ</w:t>
      </w:r>
      <w:r w:rsidRPr="006E473B">
        <w:rPr>
          <w:rFonts w:ascii="TH SarabunPSK" w:hAnsi="TH SarabunPSK" w:cs="TH SarabunPSK"/>
          <w:sz w:val="32"/>
          <w:szCs w:val="32"/>
          <w:cs/>
        </w:rPr>
        <w:t>ฐานราก (</w:t>
      </w:r>
      <w:r w:rsidRPr="006E473B">
        <w:rPr>
          <w:rFonts w:ascii="TH SarabunPSK" w:hAnsi="TH SarabunPSK" w:cs="TH SarabunPSK"/>
          <w:sz w:val="32"/>
          <w:szCs w:val="32"/>
        </w:rPr>
        <w:t>Inclusive Business Accreditation System</w:t>
      </w:r>
      <w:r w:rsidRPr="006E473B">
        <w:rPr>
          <w:rFonts w:ascii="TH SarabunPSK" w:hAnsi="TH SarabunPSK" w:cs="TH SarabunPSK"/>
          <w:sz w:val="32"/>
          <w:szCs w:val="32"/>
          <w:cs/>
        </w:rPr>
        <w:t>) ทั้งนี้ ร่างเอกสารดังกล่าวจะได้รับความเห็นชอบโดยไม่มีการลงนาม และไม่มีข้อกำหนดให้มีการดำเนินการโดยใช้งบประมาณ</w:t>
      </w:r>
    </w:p>
    <w:p w14:paraId="7E66651C" w14:textId="77777777" w:rsidR="00E6634E" w:rsidRPr="006E473B" w:rsidRDefault="00E6634E" w:rsidP="000030A4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941DCB5" w14:textId="77777777" w:rsidR="000030A4" w:rsidRPr="006E473B" w:rsidRDefault="007054C4" w:rsidP="000030A4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E6634E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F050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เรื่อง </w:t>
      </w:r>
      <w:r w:rsidR="000030A4" w:rsidRPr="006E47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ร่างแถลงการณ์ร่วมของการประชุมระดับรัฐมนตรี ครั้งที่ 30 แผนงานการพัฒนาเขตเศรษฐกิจสามฝ่ายอินโดนีเซีย </w:t>
      </w:r>
      <w:r w:rsidR="000030A4" w:rsidRPr="006E473B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0030A4" w:rsidRPr="006E47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มาเลเซีย </w:t>
      </w:r>
      <w:r w:rsidR="000030A4" w:rsidRPr="006E473B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0030A4" w:rsidRPr="006E47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ไทย </w:t>
      </w:r>
      <w:r w:rsidR="000030A4" w:rsidRPr="006E473B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0030A4" w:rsidRPr="006E473B">
        <w:rPr>
          <w:rFonts w:ascii="TH SarabunPSK" w:hAnsi="TH SarabunPSK" w:cs="TH SarabunPSK"/>
          <w:b/>
          <w:bCs/>
          <w:sz w:val="32"/>
          <w:szCs w:val="32"/>
        </w:rPr>
        <w:t>IMT</w:t>
      </w:r>
      <w:r w:rsidR="000030A4" w:rsidRPr="006E473B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="000030A4" w:rsidRPr="006E473B">
        <w:rPr>
          <w:rFonts w:ascii="TH SarabunPSK" w:hAnsi="TH SarabunPSK" w:cs="TH SarabunPSK"/>
          <w:b/>
          <w:bCs/>
          <w:sz w:val="32"/>
          <w:szCs w:val="32"/>
        </w:rPr>
        <w:t>GT</w:t>
      </w:r>
      <w:r w:rsidR="000030A4" w:rsidRPr="006E473B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0030A4" w:rsidRPr="006E47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EBCD735" w14:textId="77777777" w:rsidR="000030A4" w:rsidRPr="006E473B" w:rsidRDefault="000030A4" w:rsidP="000030A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47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E47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E473B">
        <w:rPr>
          <w:rFonts w:ascii="TH SarabunPSK" w:hAnsi="TH SarabunPSK" w:cs="TH SarabunPSK" w:hint="cs"/>
          <w:sz w:val="32"/>
          <w:szCs w:val="32"/>
          <w:cs/>
        </w:rPr>
        <w:t>คณะรัฐมนตรีมีมติ</w:t>
      </w:r>
      <w:r w:rsidRPr="006E473B">
        <w:rPr>
          <w:rFonts w:ascii="TH SarabunPSK" w:hAnsi="TH SarabunPSK" w:cs="TH SarabunPSK"/>
          <w:sz w:val="32"/>
          <w:szCs w:val="32"/>
          <w:cs/>
        </w:rPr>
        <w:t>เห็นชอบ</w:t>
      </w:r>
      <w:r w:rsidRPr="006E473B">
        <w:rPr>
          <w:rFonts w:ascii="TH SarabunPSK" w:hAnsi="TH SarabunPSK" w:cs="TH SarabunPSK" w:hint="cs"/>
          <w:sz w:val="32"/>
          <w:szCs w:val="32"/>
          <w:cs/>
        </w:rPr>
        <w:t xml:space="preserve">ตามที่สำนักงานสภาพัฒนาการเศรษฐกิจและสังคมแห่งชาติ (สศช.) เสนอ ดังนี้ </w:t>
      </w:r>
    </w:p>
    <w:p w14:paraId="1D98E2B9" w14:textId="77777777" w:rsidR="000030A4" w:rsidRPr="006E473B" w:rsidRDefault="000030A4" w:rsidP="000030A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473B">
        <w:rPr>
          <w:rFonts w:ascii="TH SarabunPSK" w:hAnsi="TH SarabunPSK" w:cs="TH SarabunPSK"/>
          <w:sz w:val="32"/>
          <w:szCs w:val="32"/>
          <w:cs/>
        </w:rPr>
        <w:tab/>
      </w:r>
      <w:r w:rsidRPr="006E473B">
        <w:rPr>
          <w:rFonts w:ascii="TH SarabunPSK" w:hAnsi="TH SarabunPSK" w:cs="TH SarabunPSK"/>
          <w:sz w:val="32"/>
          <w:szCs w:val="32"/>
          <w:cs/>
        </w:rPr>
        <w:tab/>
      </w:r>
      <w:r w:rsidRPr="006E473B">
        <w:rPr>
          <w:rFonts w:ascii="TH SarabunPSK" w:hAnsi="TH SarabunPSK" w:cs="TH SarabunPSK" w:hint="cs"/>
          <w:sz w:val="32"/>
          <w:szCs w:val="32"/>
          <w:cs/>
        </w:rPr>
        <w:t>1. เห็นชอบ</w:t>
      </w:r>
      <w:r w:rsidRPr="006E473B">
        <w:rPr>
          <w:rFonts w:ascii="TH SarabunPSK" w:hAnsi="TH SarabunPSK" w:cs="TH SarabunPSK"/>
          <w:sz w:val="32"/>
          <w:szCs w:val="32"/>
          <w:cs/>
        </w:rPr>
        <w:t>ต่อร่างแถลงการณ์ร่วมการประชุมระดับรัฐมนตรี</w:t>
      </w:r>
      <w:r w:rsidRPr="006E47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Pr="006E473B">
        <w:rPr>
          <w:rFonts w:ascii="TH SarabunPSK" w:hAnsi="TH SarabunPSK" w:cs="TH SarabunPSK" w:hint="cs"/>
          <w:sz w:val="32"/>
          <w:szCs w:val="32"/>
          <w:cs/>
        </w:rPr>
        <w:t xml:space="preserve">30 </w:t>
      </w:r>
      <w:r w:rsidRPr="006E473B">
        <w:rPr>
          <w:rFonts w:ascii="TH SarabunPSK" w:hAnsi="TH SarabunPSK" w:cs="TH SarabunPSK"/>
          <w:sz w:val="32"/>
          <w:szCs w:val="32"/>
          <w:cs/>
        </w:rPr>
        <w:t>แผนงาน</w:t>
      </w:r>
      <w:r w:rsidRPr="006E473B">
        <w:rPr>
          <w:rFonts w:ascii="TH SarabunPSK" w:hAnsi="TH SarabunPSK" w:cs="TH SarabunPSK" w:hint="cs"/>
          <w:sz w:val="32"/>
          <w:szCs w:val="32"/>
          <w:cs/>
        </w:rPr>
        <w:t xml:space="preserve">การพัฒนาเขตเศรษฐกิจสามฝ่ายอินโดนีเซีย </w:t>
      </w:r>
      <w:r w:rsidRPr="006E473B">
        <w:rPr>
          <w:rFonts w:ascii="TH SarabunPSK" w:hAnsi="TH SarabunPSK" w:cs="TH SarabunPSK"/>
          <w:sz w:val="32"/>
          <w:szCs w:val="32"/>
          <w:cs/>
        </w:rPr>
        <w:t>–</w:t>
      </w:r>
      <w:r w:rsidRPr="006E473B">
        <w:rPr>
          <w:rFonts w:ascii="TH SarabunPSK" w:hAnsi="TH SarabunPSK" w:cs="TH SarabunPSK" w:hint="cs"/>
          <w:sz w:val="32"/>
          <w:szCs w:val="32"/>
          <w:cs/>
        </w:rPr>
        <w:t xml:space="preserve"> มาเลเซีย </w:t>
      </w:r>
      <w:r w:rsidRPr="006E473B">
        <w:rPr>
          <w:rFonts w:ascii="TH SarabunPSK" w:hAnsi="TH SarabunPSK" w:cs="TH SarabunPSK"/>
          <w:sz w:val="32"/>
          <w:szCs w:val="32"/>
          <w:cs/>
        </w:rPr>
        <w:t>–</w:t>
      </w:r>
      <w:r w:rsidRPr="006E473B">
        <w:rPr>
          <w:rFonts w:ascii="TH SarabunPSK" w:hAnsi="TH SarabunPSK" w:cs="TH SarabunPSK" w:hint="cs"/>
          <w:sz w:val="32"/>
          <w:szCs w:val="32"/>
          <w:cs/>
        </w:rPr>
        <w:t xml:space="preserve"> ไทย </w:t>
      </w:r>
      <w:r w:rsidRPr="006E473B">
        <w:rPr>
          <w:rFonts w:ascii="TH SarabunPSK" w:hAnsi="TH SarabunPSK" w:cs="TH SarabunPSK"/>
          <w:sz w:val="32"/>
          <w:szCs w:val="32"/>
          <w:cs/>
        </w:rPr>
        <w:t>(</w:t>
      </w:r>
      <w:r w:rsidRPr="006E473B">
        <w:rPr>
          <w:rFonts w:ascii="TH SarabunPSK" w:hAnsi="TH SarabunPSK" w:cs="TH SarabunPSK"/>
          <w:sz w:val="32"/>
          <w:szCs w:val="32"/>
        </w:rPr>
        <w:t>IMT</w:t>
      </w:r>
      <w:r w:rsidRPr="006E473B">
        <w:rPr>
          <w:rFonts w:ascii="TH SarabunPSK" w:hAnsi="TH SarabunPSK" w:cs="TH SarabunPSK"/>
          <w:sz w:val="32"/>
          <w:szCs w:val="32"/>
          <w:cs/>
        </w:rPr>
        <w:t>-</w:t>
      </w:r>
      <w:r w:rsidRPr="006E473B">
        <w:rPr>
          <w:rFonts w:ascii="TH SarabunPSK" w:hAnsi="TH SarabunPSK" w:cs="TH SarabunPSK"/>
          <w:sz w:val="32"/>
          <w:szCs w:val="32"/>
        </w:rPr>
        <w:t>GT</w:t>
      </w:r>
      <w:r w:rsidRPr="006E473B">
        <w:rPr>
          <w:rFonts w:ascii="TH SarabunPSK" w:hAnsi="TH SarabunPSK" w:cs="TH SarabunPSK"/>
          <w:sz w:val="32"/>
          <w:szCs w:val="32"/>
          <w:cs/>
        </w:rPr>
        <w:t>) และเห็นชอบให้สำนักงานสภาพัฒนาการเศรษฐกิจและสังคมแห่งชาติสามารถปรับปรุงถ้อยคำในร่างแถลงการณ์ร่วมฯ ได้ในกรณีที่มิใช่การเปลี่ยนแปลงสาระสำคัญ โดยไม่ต้องนำเสนอคณะรัฐมนตรีเพื่อให้ความเห็นชอบอีก</w:t>
      </w:r>
    </w:p>
    <w:p w14:paraId="0D3E9E37" w14:textId="77777777" w:rsidR="000030A4" w:rsidRPr="006E473B" w:rsidRDefault="000030A4" w:rsidP="000030A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473B">
        <w:rPr>
          <w:rFonts w:ascii="TH SarabunPSK" w:hAnsi="TH SarabunPSK" w:cs="TH SarabunPSK"/>
          <w:sz w:val="32"/>
          <w:szCs w:val="32"/>
          <w:cs/>
        </w:rPr>
        <w:tab/>
      </w:r>
      <w:r w:rsidRPr="006E473B">
        <w:rPr>
          <w:rFonts w:ascii="TH SarabunPSK" w:hAnsi="TH SarabunPSK" w:cs="TH SarabunPSK"/>
          <w:sz w:val="32"/>
          <w:szCs w:val="32"/>
          <w:cs/>
        </w:rPr>
        <w:tab/>
      </w:r>
      <w:r w:rsidRPr="006E473B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6E473B">
        <w:rPr>
          <w:rFonts w:ascii="TH SarabunPSK" w:hAnsi="TH SarabunPSK" w:cs="TH SarabunPSK"/>
          <w:sz w:val="32"/>
          <w:szCs w:val="32"/>
          <w:cs/>
        </w:rPr>
        <w:t>เห็นชอบให้รัฐมนตรีช่วยว่าการกระทรวงการคลัง (นายจุลพันธ์ อมรวิวัฒน์)</w:t>
      </w:r>
      <w:r w:rsidR="00B51A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หรือผู้แทนที่รัฐมนตรีช่วยว่าการกระทรวงการคลัง (นายจุลพันธ์ อมรวิวัฒน์) มอบหมาย ปฏิบัติหน้าที่เป็นรัฐมนตรีประจำแผนงาน </w:t>
      </w:r>
      <w:r w:rsidRPr="006E473B">
        <w:rPr>
          <w:rFonts w:ascii="TH SarabunPSK" w:hAnsi="TH SarabunPSK" w:cs="TH SarabunPSK"/>
          <w:sz w:val="32"/>
          <w:szCs w:val="32"/>
        </w:rPr>
        <w:t>IMT</w:t>
      </w:r>
      <w:r w:rsidRPr="006E473B">
        <w:rPr>
          <w:rFonts w:ascii="TH SarabunPSK" w:hAnsi="TH SarabunPSK" w:cs="TH SarabunPSK"/>
          <w:sz w:val="32"/>
          <w:szCs w:val="32"/>
          <w:cs/>
        </w:rPr>
        <w:t>-</w:t>
      </w:r>
      <w:r w:rsidRPr="006E473B">
        <w:rPr>
          <w:rFonts w:ascii="TH SarabunPSK" w:hAnsi="TH SarabunPSK" w:cs="TH SarabunPSK"/>
          <w:sz w:val="32"/>
          <w:szCs w:val="32"/>
        </w:rPr>
        <w:t xml:space="preserve">GT 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และเป็นหัวหน้าคณะผู้แทนไทยเข้าร่วมการประชุมระดับรัฐมนตรี ครั้งที่ </w:t>
      </w:r>
      <w:r w:rsidRPr="006E473B">
        <w:rPr>
          <w:rFonts w:ascii="TH SarabunPSK" w:hAnsi="TH SarabunPSK" w:cs="TH SarabunPSK"/>
          <w:sz w:val="32"/>
          <w:szCs w:val="32"/>
        </w:rPr>
        <w:t xml:space="preserve">30 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แผนงาน </w:t>
      </w:r>
      <w:r w:rsidRPr="006E473B">
        <w:rPr>
          <w:rFonts w:ascii="TH SarabunPSK" w:hAnsi="TH SarabunPSK" w:cs="TH SarabunPSK"/>
          <w:sz w:val="32"/>
          <w:szCs w:val="32"/>
        </w:rPr>
        <w:t>IMT</w:t>
      </w:r>
      <w:r w:rsidRPr="006E473B">
        <w:rPr>
          <w:rFonts w:ascii="TH SarabunPSK" w:hAnsi="TH SarabunPSK" w:cs="TH SarabunPSK"/>
          <w:sz w:val="32"/>
          <w:szCs w:val="32"/>
          <w:cs/>
        </w:rPr>
        <w:t>-</w:t>
      </w:r>
      <w:r w:rsidRPr="006E473B">
        <w:rPr>
          <w:rFonts w:ascii="TH SarabunPSK" w:hAnsi="TH SarabunPSK" w:cs="TH SarabunPSK"/>
          <w:sz w:val="32"/>
          <w:szCs w:val="32"/>
        </w:rPr>
        <w:t xml:space="preserve">GT 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และการประชุมอื่น ๆ ที่เกี่ยวข้องในระหว่างวันที่ </w:t>
      </w:r>
      <w:r w:rsidRPr="006E473B">
        <w:rPr>
          <w:rFonts w:ascii="TH SarabunPSK" w:hAnsi="TH SarabunPSK" w:cs="TH SarabunPSK"/>
          <w:sz w:val="32"/>
          <w:szCs w:val="32"/>
        </w:rPr>
        <w:t>11</w:t>
      </w:r>
      <w:r w:rsidRPr="006E473B">
        <w:rPr>
          <w:rFonts w:ascii="TH SarabunPSK" w:hAnsi="TH SarabunPSK" w:cs="TH SarabunPSK"/>
          <w:sz w:val="32"/>
          <w:szCs w:val="32"/>
          <w:cs/>
        </w:rPr>
        <w:t>-</w:t>
      </w:r>
      <w:r w:rsidRPr="006E473B">
        <w:rPr>
          <w:rFonts w:ascii="TH SarabunPSK" w:hAnsi="TH SarabunPSK" w:cs="TH SarabunPSK"/>
          <w:sz w:val="32"/>
          <w:szCs w:val="32"/>
        </w:rPr>
        <w:t>12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6E473B">
        <w:rPr>
          <w:rFonts w:ascii="TH SarabunPSK" w:hAnsi="TH SarabunPSK" w:cs="TH SarabunPSK" w:hint="cs"/>
          <w:sz w:val="32"/>
          <w:szCs w:val="32"/>
          <w:cs/>
        </w:rPr>
        <w:t xml:space="preserve">2567 </w:t>
      </w:r>
    </w:p>
    <w:p w14:paraId="364850A3" w14:textId="77777777" w:rsidR="000030A4" w:rsidRPr="006E473B" w:rsidRDefault="000030A4" w:rsidP="000030A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473B">
        <w:rPr>
          <w:rFonts w:ascii="TH SarabunPSK" w:hAnsi="TH SarabunPSK" w:cs="TH SarabunPSK"/>
          <w:sz w:val="32"/>
          <w:szCs w:val="32"/>
          <w:cs/>
        </w:rPr>
        <w:tab/>
      </w:r>
      <w:r w:rsidRPr="006E473B">
        <w:rPr>
          <w:rFonts w:ascii="TH SarabunPSK" w:hAnsi="TH SarabunPSK" w:cs="TH SarabunPSK"/>
          <w:sz w:val="32"/>
          <w:szCs w:val="32"/>
          <w:cs/>
        </w:rPr>
        <w:tab/>
      </w:r>
      <w:r w:rsidRPr="006E473B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6E473B">
        <w:rPr>
          <w:rFonts w:ascii="TH SarabunPSK" w:hAnsi="TH SarabunPSK" w:cs="TH SarabunPSK"/>
          <w:sz w:val="32"/>
          <w:szCs w:val="32"/>
          <w:cs/>
        </w:rPr>
        <w:t>เห็นชอบให้รัฐมนตรีช่วยว่าการกระทรวงการคลัง (นายจุลพันธ์ อมรวิวัฒน์)</w:t>
      </w:r>
      <w:r w:rsidR="00B51A7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หรือผู้แทนที่รัฐมนตรีช่วยว่าการกระทรวงการคลัง (นายจุลพันธ์ อมรวิวัฒน์) มอบหมาย ได้ร่วมกับรัฐมนตรีประจำแผนงาน </w:t>
      </w:r>
      <w:r w:rsidRPr="006E473B">
        <w:rPr>
          <w:rFonts w:ascii="TH SarabunPSK" w:hAnsi="TH SarabunPSK" w:cs="TH SarabunPSK"/>
          <w:sz w:val="32"/>
          <w:szCs w:val="32"/>
        </w:rPr>
        <w:t>IMT</w:t>
      </w:r>
      <w:r w:rsidRPr="006E473B">
        <w:rPr>
          <w:rFonts w:ascii="TH SarabunPSK" w:hAnsi="TH SarabunPSK" w:cs="TH SarabunPSK"/>
          <w:sz w:val="32"/>
          <w:szCs w:val="32"/>
          <w:cs/>
        </w:rPr>
        <w:t>-</w:t>
      </w:r>
      <w:r w:rsidRPr="006E473B">
        <w:rPr>
          <w:rFonts w:ascii="TH SarabunPSK" w:hAnsi="TH SarabunPSK" w:cs="TH SarabunPSK"/>
          <w:sz w:val="32"/>
          <w:szCs w:val="32"/>
        </w:rPr>
        <w:t>GT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 ของประเทศสมาชิก ให้การรับรองแถลงการณ์ร่วมการประชุมระดับรัฐมนตรี ครั้งที่ </w:t>
      </w:r>
      <w:r w:rsidRPr="006E473B">
        <w:rPr>
          <w:rFonts w:ascii="TH SarabunPSK" w:hAnsi="TH SarabunPSK" w:cs="TH SarabunPSK"/>
          <w:sz w:val="32"/>
          <w:szCs w:val="32"/>
        </w:rPr>
        <w:t xml:space="preserve">30 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แผนงาน </w:t>
      </w:r>
      <w:r w:rsidRPr="006E473B">
        <w:rPr>
          <w:rFonts w:ascii="TH SarabunPSK" w:hAnsi="TH SarabunPSK" w:cs="TH SarabunPSK"/>
          <w:sz w:val="32"/>
          <w:szCs w:val="32"/>
        </w:rPr>
        <w:t>IMT</w:t>
      </w:r>
      <w:r w:rsidRPr="006E473B">
        <w:rPr>
          <w:rFonts w:ascii="TH SarabunPSK" w:hAnsi="TH SarabunPSK" w:cs="TH SarabunPSK"/>
          <w:sz w:val="32"/>
          <w:szCs w:val="32"/>
          <w:cs/>
        </w:rPr>
        <w:t>-</w:t>
      </w:r>
      <w:r w:rsidRPr="006E473B">
        <w:rPr>
          <w:rFonts w:ascii="TH SarabunPSK" w:hAnsi="TH SarabunPSK" w:cs="TH SarabunPSK"/>
          <w:sz w:val="32"/>
          <w:szCs w:val="32"/>
        </w:rPr>
        <w:t xml:space="preserve">GT 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ในวันที่ </w:t>
      </w:r>
      <w:r w:rsidRPr="006E473B">
        <w:rPr>
          <w:rFonts w:ascii="TH SarabunPSK" w:hAnsi="TH SarabunPSK" w:cs="TH SarabunPSK"/>
          <w:sz w:val="32"/>
          <w:szCs w:val="32"/>
        </w:rPr>
        <w:t>12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 กันยายน </w:t>
      </w:r>
      <w:r w:rsidRPr="006E473B">
        <w:rPr>
          <w:rFonts w:ascii="TH SarabunPSK" w:hAnsi="TH SarabunPSK" w:cs="TH SarabunPSK"/>
          <w:sz w:val="32"/>
          <w:szCs w:val="32"/>
        </w:rPr>
        <w:t>2567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 โดยไม่มีการลงนา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ม</w:t>
      </w:r>
    </w:p>
    <w:p w14:paraId="0F4A60F3" w14:textId="77777777" w:rsidR="000030A4" w:rsidRPr="006E473B" w:rsidRDefault="000030A4" w:rsidP="000030A4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E473B">
        <w:rPr>
          <w:rFonts w:ascii="TH SarabunPSK" w:hAnsi="TH SarabunPSK" w:cs="TH SarabunPSK"/>
          <w:sz w:val="32"/>
          <w:szCs w:val="32"/>
        </w:rPr>
        <w:tab/>
      </w:r>
      <w:r w:rsidRPr="006E473B">
        <w:rPr>
          <w:rFonts w:ascii="TH SarabunPSK" w:hAnsi="TH SarabunPSK" w:cs="TH SarabunPSK"/>
          <w:sz w:val="32"/>
          <w:szCs w:val="32"/>
        </w:rPr>
        <w:tab/>
      </w:r>
      <w:r w:rsidRPr="006E473B">
        <w:rPr>
          <w:rFonts w:ascii="TH SarabunPSK" w:hAnsi="TH SarabunPSK" w:cs="TH SarabunPSK" w:hint="cs"/>
          <w:b/>
          <w:bCs/>
          <w:sz w:val="32"/>
          <w:szCs w:val="32"/>
          <w:cs/>
        </w:rPr>
        <w:t>สาระสำคัญของเรื่อง</w:t>
      </w:r>
    </w:p>
    <w:p w14:paraId="3375F4B0" w14:textId="77777777" w:rsidR="000030A4" w:rsidRPr="006E473B" w:rsidRDefault="000030A4" w:rsidP="000030A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473B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6E473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E473B">
        <w:rPr>
          <w:rFonts w:ascii="TH SarabunPSK" w:hAnsi="TH SarabunPSK" w:cs="TH SarabunPSK" w:hint="cs"/>
          <w:sz w:val="32"/>
          <w:szCs w:val="32"/>
          <w:cs/>
        </w:rPr>
        <w:t>สาระสำคัญ</w:t>
      </w:r>
      <w:r w:rsidRPr="006E473B">
        <w:rPr>
          <w:rFonts w:ascii="TH SarabunPSK" w:hAnsi="TH SarabunPSK" w:cs="TH SarabunPSK"/>
          <w:sz w:val="32"/>
          <w:szCs w:val="32"/>
          <w:cs/>
        </w:rPr>
        <w:t>ของ</w:t>
      </w:r>
      <w:r w:rsidRPr="006E473B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แถลงการณ์ร่วมของการประชุมรัฐมนตรี ครั้งที่ </w:t>
      </w:r>
      <w:r w:rsidRPr="006E47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30 </w:t>
      </w:r>
      <w:r w:rsidRPr="006E473B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แผนงาน </w:t>
      </w:r>
      <w:r w:rsidRPr="006E473B">
        <w:rPr>
          <w:rFonts w:ascii="TH SarabunPSK" w:hAnsi="TH SarabunPSK" w:cs="TH SarabunPSK"/>
          <w:sz w:val="32"/>
          <w:szCs w:val="32"/>
        </w:rPr>
        <w:t>IMT</w:t>
      </w:r>
      <w:r w:rsidRPr="006E473B">
        <w:rPr>
          <w:rFonts w:ascii="TH SarabunPSK" w:hAnsi="TH SarabunPSK" w:cs="TH SarabunPSK"/>
          <w:sz w:val="32"/>
          <w:szCs w:val="32"/>
          <w:cs/>
        </w:rPr>
        <w:t>-</w:t>
      </w:r>
      <w:r w:rsidRPr="006E473B">
        <w:rPr>
          <w:rFonts w:ascii="TH SarabunPSK" w:hAnsi="TH SarabunPSK" w:cs="TH SarabunPSK"/>
          <w:sz w:val="32"/>
          <w:szCs w:val="32"/>
        </w:rPr>
        <w:t xml:space="preserve">GT </w:t>
      </w:r>
      <w:r w:rsidRPr="006E473B">
        <w:rPr>
          <w:rFonts w:ascii="TH SarabunPSK" w:hAnsi="TH SarabunPSK" w:cs="TH SarabunPSK" w:hint="cs"/>
          <w:sz w:val="32"/>
          <w:szCs w:val="32"/>
          <w:cs/>
        </w:rPr>
        <w:t xml:space="preserve">เช่น </w:t>
      </w:r>
      <w:r w:rsidRPr="006E473B">
        <w:rPr>
          <w:rFonts w:ascii="TH SarabunPSK" w:hAnsi="TH SarabunPSK" w:cs="TH SarabunPSK"/>
          <w:sz w:val="32"/>
          <w:szCs w:val="32"/>
          <w:cs/>
        </w:rPr>
        <w:tab/>
      </w:r>
      <w:r w:rsidR="00374A3E">
        <w:rPr>
          <w:rFonts w:ascii="TH SarabunPSK" w:hAnsi="TH SarabunPSK" w:cs="TH SarabunPSK"/>
          <w:sz w:val="32"/>
          <w:szCs w:val="32"/>
          <w:cs/>
        </w:rPr>
        <w:br/>
      </w:r>
      <w:r w:rsidRPr="006E473B">
        <w:rPr>
          <w:rFonts w:ascii="TH SarabunPSK" w:hAnsi="TH SarabunPSK" w:cs="TH SarabunPSK" w:hint="cs"/>
          <w:b/>
          <w:bCs/>
          <w:sz w:val="32"/>
          <w:szCs w:val="32"/>
          <w:cs/>
        </w:rPr>
        <w:t>1) เน้นย้ำถึงความสำคัญของการพัฒนา</w:t>
      </w:r>
      <w:r w:rsidRPr="006E473B">
        <w:rPr>
          <w:rFonts w:ascii="TH SarabunPSK" w:hAnsi="TH SarabunPSK" w:cs="TH SarabunPSK"/>
          <w:b/>
          <w:bCs/>
          <w:sz w:val="32"/>
          <w:szCs w:val="32"/>
          <w:cs/>
        </w:rPr>
        <w:t>การเกษตรที่ยั่งยืน</w:t>
      </w:r>
      <w:r w:rsidRPr="006E473B">
        <w:rPr>
          <w:rFonts w:ascii="TH SarabunPSK" w:hAnsi="TH SarabunPSK" w:cs="TH SarabunPSK"/>
          <w:sz w:val="32"/>
          <w:szCs w:val="32"/>
          <w:cs/>
        </w:rPr>
        <w:t>เพื่อการบรร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ลุค</w:t>
      </w:r>
      <w:r w:rsidRPr="006E473B">
        <w:rPr>
          <w:rFonts w:ascii="TH SarabunPSK" w:hAnsi="TH SarabunPSK" w:cs="TH SarabunPSK"/>
          <w:sz w:val="32"/>
          <w:szCs w:val="32"/>
          <w:cs/>
        </w:rPr>
        <w:t>วามมั่นคงทางอาหารที่มีความยืดหยุ่นและสามารถเสริมสร้างเศรษฐกิจระดับอนุภูมิ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ภาค โดยมุ่งเน้นที่</w:t>
      </w:r>
      <w:r w:rsidRPr="006E473B">
        <w:rPr>
          <w:rFonts w:ascii="TH SarabunPSK" w:hAnsi="TH SarabunPSK" w:cs="TH SarabunPSK"/>
          <w:sz w:val="32"/>
          <w:szCs w:val="32"/>
          <w:cs/>
        </w:rPr>
        <w:t>การปรับปรุงประสิทธิภาพการเกษตรและ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สวัสดิ</w:t>
      </w:r>
      <w:r w:rsidRPr="006E473B">
        <w:rPr>
          <w:rFonts w:ascii="TH SarabunPSK" w:hAnsi="TH SarabunPSK" w:cs="TH SarabunPSK"/>
          <w:sz w:val="32"/>
          <w:szCs w:val="32"/>
          <w:cs/>
        </w:rPr>
        <w:t>ภาพของเกษตรกรเป็นหลัก รวมทั้งส่งเสริมเกษตรกรรุ่นเยาว์อย่างต่อเนื่องและสนับสนุนการดำเนินความร่วมมือกับคณะทำงานสาขาต่าง ๆ เพื่อเพิ่มการเชื่อมโยงของโครงสร้างพื้นฐานทางการเกษตรระหว่างเมืองเพื่อพัฒนาการเข้าถึงของเกษตรกรและเพิ่มปริมาณการค้า</w:t>
      </w:r>
      <w:r w:rsidRPr="006E473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6E47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2) </w:t>
      </w:r>
      <w:r w:rsidRPr="006E473B">
        <w:rPr>
          <w:rFonts w:ascii="TH SarabunPSK" w:hAnsi="TH SarabunPSK" w:cs="TH SarabunPSK"/>
          <w:b/>
          <w:bCs/>
          <w:sz w:val="32"/>
          <w:szCs w:val="32"/>
          <w:cs/>
        </w:rPr>
        <w:t>คำนึงถึงศักยภาพที่โดดเด่นของอุตสาหกรรมฮาลาลในการกระตุ้นการเติบโตทางเศรษฐกิจ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 โดยสนับสนุนความร่วมมืออย่างต่อเนื่องเพื่อเพิ่มพูนความเชี่ยวชาญทางเทคนิคของผู้เชี่ยวชาญในอุตสาหกรรมที่เกี่ยวข้องกับฮาลาล พร้อมทั้งสนับสนุนโครงการต่าง ๆ อาทิ โครงการเส้นทางฮาลาล โครงการ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ศูนย์กลาง</w:t>
      </w:r>
      <w:r w:rsidRPr="006E473B">
        <w:rPr>
          <w:rFonts w:ascii="TH SarabunPSK" w:hAnsi="TH SarabunPSK" w:cs="TH SarabunPSK"/>
          <w:sz w:val="32"/>
          <w:szCs w:val="32"/>
          <w:cs/>
        </w:rPr>
        <w:t>อุตสาหกรรมฮาลาล และโครงการสร้างความตระหนักรู้และพัฒนาระบบนิเวศของอุตสา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หกรรมฮาลาล</w:t>
      </w:r>
      <w:r w:rsidR="00374A3E">
        <w:rPr>
          <w:rFonts w:ascii="TH SarabunPSK" w:hAnsi="TH SarabunPSK" w:cs="TH SarabunPSK"/>
          <w:sz w:val="32"/>
          <w:szCs w:val="32"/>
          <w:cs/>
        </w:rPr>
        <w:br/>
      </w:r>
      <w:r w:rsidRPr="006E47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3) </w:t>
      </w:r>
      <w:r w:rsidRPr="006E473B">
        <w:rPr>
          <w:rFonts w:ascii="TH SarabunPSK" w:hAnsi="TH SarabunPSK" w:cs="TH SarabunPSK"/>
          <w:b/>
          <w:bCs/>
          <w:sz w:val="32"/>
          <w:szCs w:val="32"/>
          <w:cs/>
        </w:rPr>
        <w:t>ชื่นชมความก้าวหน้าอย่างต่อเนื่องต่อการ</w:t>
      </w:r>
      <w:r w:rsidRPr="006E473B">
        <w:rPr>
          <w:rFonts w:ascii="TH SarabunPSK" w:hAnsi="TH SarabunPSK" w:cs="TH SarabunPSK" w:hint="cs"/>
          <w:b/>
          <w:bCs/>
          <w:sz w:val="32"/>
          <w:szCs w:val="32"/>
          <w:cs/>
        </w:rPr>
        <w:t>ฟื้</w:t>
      </w:r>
      <w:r w:rsidRPr="006E473B">
        <w:rPr>
          <w:rFonts w:ascii="TH SarabunPSK" w:hAnsi="TH SarabunPSK" w:cs="TH SarabunPSK"/>
          <w:b/>
          <w:bCs/>
          <w:sz w:val="32"/>
          <w:szCs w:val="32"/>
          <w:cs/>
        </w:rPr>
        <w:t>นตัวของภาคการท่องเที่ยว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เพื่อพัฒนาให้อนุภูมิภาค </w:t>
      </w:r>
      <w:r w:rsidRPr="006E473B">
        <w:rPr>
          <w:rFonts w:ascii="TH SarabunPSK" w:hAnsi="TH SarabunPSK" w:cs="TH SarabunPSK"/>
          <w:sz w:val="32"/>
          <w:szCs w:val="32"/>
        </w:rPr>
        <w:t>IMT</w:t>
      </w:r>
      <w:r w:rsidRPr="006E473B">
        <w:rPr>
          <w:rFonts w:ascii="TH SarabunPSK" w:hAnsi="TH SarabunPSK" w:cs="TH SarabunPSK"/>
          <w:sz w:val="32"/>
          <w:szCs w:val="32"/>
          <w:cs/>
        </w:rPr>
        <w:t>-</w:t>
      </w:r>
      <w:r w:rsidRPr="006E473B">
        <w:rPr>
          <w:rFonts w:ascii="TH SarabunPSK" w:hAnsi="TH SarabunPSK" w:cs="TH SarabunPSK"/>
          <w:sz w:val="32"/>
          <w:szCs w:val="32"/>
        </w:rPr>
        <w:t xml:space="preserve">GT </w:t>
      </w:r>
      <w:r w:rsidR="00374A3E">
        <w:rPr>
          <w:rFonts w:ascii="TH SarabunPSK" w:hAnsi="TH SarabunPSK" w:cs="TH SarabunPSK"/>
          <w:sz w:val="32"/>
          <w:szCs w:val="32"/>
          <w:cs/>
        </w:rPr>
        <w:br/>
      </w:r>
      <w:r w:rsidRPr="006E473B">
        <w:rPr>
          <w:rFonts w:ascii="TH SarabunPSK" w:hAnsi="TH SarabunPSK" w:cs="TH SarabunPSK"/>
          <w:sz w:val="32"/>
          <w:szCs w:val="32"/>
          <w:cs/>
        </w:rPr>
        <w:t>เป็นจุดหมายปลายทางแห่งเดียวกันและสามารถดึงดูดนักท่องเที่ยวให้มากขึ้น</w:t>
      </w:r>
      <w:r w:rsidRPr="006E47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4) </w:t>
      </w:r>
      <w:r w:rsidRPr="006E473B">
        <w:rPr>
          <w:rFonts w:ascii="TH SarabunPSK" w:hAnsi="TH SarabunPSK" w:cs="TH SarabunPSK"/>
          <w:b/>
          <w:bCs/>
          <w:sz w:val="32"/>
          <w:szCs w:val="32"/>
          <w:cs/>
        </w:rPr>
        <w:t>ชื่นชมความก้าวหน้าในการพัฒนาโครงการการเชื่อมต่อทางกายภาพภายในอนุภูมิภาค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ซึ่งช่วยเพิ่มประสิทธิภาพของความเชื่อมโยง </w:t>
      </w:r>
      <w:r w:rsidRPr="006E47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5) </w:t>
      </w:r>
      <w:r w:rsidRPr="006E473B">
        <w:rPr>
          <w:rFonts w:ascii="TH SarabunPSK" w:hAnsi="TH SarabunPSK" w:cs="TH SarabunPSK"/>
          <w:b/>
          <w:bCs/>
          <w:sz w:val="32"/>
          <w:szCs w:val="32"/>
          <w:cs/>
        </w:rPr>
        <w:t>ตระหนักถึงการเปลี่ยนแปลงของนวัตกรรมดิจิทัลในการขับเคลื่อนการเติบโตทางเศรษฐกิจที่ยั่งยืนและครอบคลุมในอนุภูมิภาค</w:t>
      </w:r>
      <w:r w:rsidRPr="006E47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473B">
        <w:rPr>
          <w:rFonts w:ascii="TH SarabunPSK" w:hAnsi="TH SarabunPSK" w:cs="TH SarabunPSK"/>
          <w:sz w:val="32"/>
          <w:szCs w:val="32"/>
          <w:cs/>
        </w:rPr>
        <w:t>โดยมุ่งเน้นการใช้ประโยชน์จากเทคโนโลยีดิจิทัลเพื่อลดความแตกแยกทางเศรษฐกิจและเพิ่มขีดความสามารถในการแข่งขัน รวมทั้งเน้นย้ำถึงความเร่งด่วนในการพัฒนา</w:t>
      </w:r>
      <w:r w:rsidRPr="006E473B">
        <w:rPr>
          <w:rFonts w:ascii="TH SarabunPSK" w:hAnsi="TH SarabunPSK" w:cs="TH SarabunPSK" w:hint="cs"/>
          <w:sz w:val="32"/>
          <w:szCs w:val="32"/>
          <w:cs/>
        </w:rPr>
        <w:t xml:space="preserve">โครงสร้างพื้นฐานดิจิทัล  การใช้งานรัฐบาลอิเล็กทรอนิกส์ขั้นสูง  การเสริมสร้างความปลอดภัยทางไซเบอร์ </w:t>
      </w:r>
      <w:r w:rsidRPr="006E47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6) </w:t>
      </w:r>
      <w:r w:rsidRPr="006E473B">
        <w:rPr>
          <w:rFonts w:ascii="TH SarabunPSK" w:hAnsi="TH SarabunPSK" w:cs="TH SarabunPSK"/>
          <w:b/>
          <w:bCs/>
          <w:sz w:val="32"/>
          <w:szCs w:val="32"/>
          <w:cs/>
        </w:rPr>
        <w:t>รับทราบถึงความเร่งด่วน</w:t>
      </w:r>
      <w:r w:rsidRPr="006E473B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ในการลด</w:t>
      </w:r>
      <w:r w:rsidRPr="006E473B">
        <w:rPr>
          <w:rFonts w:ascii="TH SarabunPSK" w:hAnsi="TH SarabunPSK" w:cs="TH SarabunPSK"/>
          <w:b/>
          <w:bCs/>
          <w:sz w:val="32"/>
          <w:szCs w:val="32"/>
          <w:cs/>
        </w:rPr>
        <w:t>ผลกระทบจากการเปลี่ยนแปลี่ยนแปลงสภาพ</w:t>
      </w:r>
      <w:r w:rsidRPr="006E473B">
        <w:rPr>
          <w:rFonts w:ascii="TH SarabunPSK" w:hAnsi="TH SarabunPSK" w:cs="TH SarabunPSK" w:hint="cs"/>
          <w:b/>
          <w:bCs/>
          <w:sz w:val="32"/>
          <w:szCs w:val="32"/>
          <w:cs/>
        </w:rPr>
        <w:t>ภูมิอากาศ</w:t>
      </w:r>
      <w:r w:rsidRPr="006E47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473B">
        <w:rPr>
          <w:rFonts w:ascii="TH SarabunPSK" w:hAnsi="TH SarabunPSK" w:cs="TH SarabunPSK"/>
          <w:sz w:val="32"/>
          <w:szCs w:val="32"/>
          <w:cs/>
        </w:rPr>
        <w:t>โดยเฉพาะอย่างยิ่งความจำเป็นในการลดการปล่อยก๊าซคาร์บอน การอนุรักษ์ความหลา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กหลาย</w:t>
      </w:r>
      <w:r w:rsidRPr="006E473B">
        <w:rPr>
          <w:rFonts w:ascii="TH SarabunPSK" w:hAnsi="TH SarabunPSK" w:cs="TH SarabunPSK"/>
          <w:sz w:val="32"/>
          <w:szCs w:val="32"/>
          <w:cs/>
        </w:rPr>
        <w:t>ทางชีวภาพ และการนำพลังงานหมุนเวียนมาใช้ พร้อมทั้งเร่งรัดการเปลี่ยนแปลงสู่เศรษฐกิจที่มีความยืดหยุ่นและรับผิดชอบต่อสิ่งแวดล้อม อาทิ เศรษฐกิจหมุนเวียน เศรษฐกิจสีเขียว และเศรษ</w:t>
      </w:r>
      <w:r w:rsidRPr="006E473B">
        <w:rPr>
          <w:rFonts w:ascii="TH SarabunPSK" w:hAnsi="TH SarabunPSK" w:cs="TH SarabunPSK" w:hint="cs"/>
          <w:sz w:val="32"/>
          <w:szCs w:val="32"/>
          <w:cs/>
        </w:rPr>
        <w:t xml:space="preserve">ฐกิจสีน้ำเงิน </w:t>
      </w:r>
      <w:r w:rsidRPr="006E473B">
        <w:rPr>
          <w:rFonts w:ascii="TH SarabunPSK" w:hAnsi="TH SarabunPSK" w:cs="TH SarabunPSK" w:hint="cs"/>
          <w:b/>
          <w:bCs/>
          <w:sz w:val="32"/>
          <w:szCs w:val="32"/>
          <w:cs/>
        </w:rPr>
        <w:t>7) เน้น</w:t>
      </w:r>
      <w:r w:rsidRPr="006E473B">
        <w:rPr>
          <w:rFonts w:ascii="TH SarabunPSK" w:hAnsi="TH SarabunPSK" w:cs="TH SarabunPSK"/>
          <w:b/>
          <w:bCs/>
          <w:sz w:val="32"/>
          <w:szCs w:val="32"/>
          <w:cs/>
        </w:rPr>
        <w:t>ย้ำการพัฒนาทรัพยากรมนุษย</w:t>
      </w:r>
      <w:r w:rsidRPr="006E473B">
        <w:rPr>
          <w:rFonts w:ascii="TH SarabunPSK" w:hAnsi="TH SarabunPSK" w:cs="TH SarabunPSK" w:hint="cs"/>
          <w:b/>
          <w:bCs/>
          <w:sz w:val="32"/>
          <w:szCs w:val="32"/>
          <w:cs/>
        </w:rPr>
        <w:t>์</w:t>
      </w:r>
      <w:r w:rsidRPr="006E473B">
        <w:rPr>
          <w:rFonts w:ascii="TH SarabunPSK" w:hAnsi="TH SarabunPSK" w:cs="TH SarabunPSK"/>
          <w:b/>
          <w:bCs/>
          <w:sz w:val="32"/>
          <w:szCs w:val="32"/>
          <w:cs/>
        </w:rPr>
        <w:t>ใน</w:t>
      </w:r>
      <w:r w:rsidRPr="006E473B">
        <w:rPr>
          <w:rFonts w:ascii="TH SarabunPSK" w:hAnsi="TH SarabunPSK" w:cs="TH SarabunPSK" w:hint="cs"/>
          <w:b/>
          <w:bCs/>
          <w:sz w:val="32"/>
          <w:szCs w:val="32"/>
          <w:cs/>
        </w:rPr>
        <w:t>อนุภูมิภาค</w:t>
      </w:r>
      <w:r w:rsidRPr="006E473B">
        <w:rPr>
          <w:rFonts w:ascii="TH SarabunPSK" w:hAnsi="TH SarabunPSK" w:cs="TH SarabunPSK"/>
          <w:b/>
          <w:bCs/>
          <w:sz w:val="32"/>
          <w:szCs w:val="32"/>
          <w:cs/>
        </w:rPr>
        <w:t>เพื่อตอบสนองความต้องการของอุตสาหกรรมที่ก้าวหน้ามากขึ้น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 โดยสนับสนุนการวิจัยและพัฒนาทักษะแรงงานร่วมกันและส่งเสริมการยกระดับคุณภาพวิชาชีพ</w:t>
      </w:r>
      <w:r w:rsidRPr="006E473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8) </w:t>
      </w:r>
      <w:r w:rsidRPr="006E473B">
        <w:rPr>
          <w:rFonts w:ascii="TH SarabunPSK" w:hAnsi="TH SarabunPSK" w:cs="TH SarabunPSK"/>
          <w:b/>
          <w:bCs/>
          <w:sz w:val="32"/>
          <w:szCs w:val="32"/>
          <w:cs/>
        </w:rPr>
        <w:t>ตระหนักถึงความร่วมมือและบทบาทที่สำคัญของภาคเอกชน รัฐบาลท้องถิ่น เครือข่ายมหาวิทยาลัย พันธมิตรเชิงยุทธศาสตร์ และพันธมิตรอื่น ๆ ที่มีศักยภาพ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 ที่ดำเนินงานร่วมกับคณะทำงานสาขาต่าง ๆ ภายใต้แผนงาน </w:t>
      </w:r>
      <w:r w:rsidRPr="006E473B">
        <w:rPr>
          <w:rFonts w:ascii="TH SarabunPSK" w:hAnsi="TH SarabunPSK" w:cs="TH SarabunPSK"/>
          <w:sz w:val="32"/>
          <w:szCs w:val="32"/>
        </w:rPr>
        <w:t>IMT</w:t>
      </w:r>
      <w:r w:rsidRPr="006E473B">
        <w:rPr>
          <w:rFonts w:ascii="TH SarabunPSK" w:hAnsi="TH SarabunPSK" w:cs="TH SarabunPSK"/>
          <w:sz w:val="32"/>
          <w:szCs w:val="32"/>
          <w:cs/>
        </w:rPr>
        <w:t>-</w:t>
      </w:r>
      <w:r w:rsidRPr="006E473B">
        <w:rPr>
          <w:rFonts w:ascii="TH SarabunPSK" w:hAnsi="TH SarabunPSK" w:cs="TH SarabunPSK"/>
          <w:sz w:val="32"/>
          <w:szCs w:val="32"/>
        </w:rPr>
        <w:t xml:space="preserve">GT </w:t>
      </w:r>
      <w:r w:rsidRPr="006E473B">
        <w:rPr>
          <w:rFonts w:ascii="TH SarabunPSK" w:hAnsi="TH SarabunPSK" w:cs="TH SarabunPSK"/>
          <w:sz w:val="32"/>
          <w:szCs w:val="32"/>
          <w:cs/>
        </w:rPr>
        <w:t>ในการส่งเสริมความเจริญรุ่งเรืองของอนุภูมิภาค</w:t>
      </w:r>
    </w:p>
    <w:p w14:paraId="4F38D66F" w14:textId="77777777" w:rsidR="000030A4" w:rsidRPr="006E473B" w:rsidRDefault="000030A4" w:rsidP="000030A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473B">
        <w:rPr>
          <w:rFonts w:ascii="TH SarabunPSK" w:hAnsi="TH SarabunPSK" w:cs="TH SarabunPSK"/>
          <w:sz w:val="32"/>
          <w:szCs w:val="32"/>
          <w:cs/>
        </w:rPr>
        <w:tab/>
      </w:r>
      <w:r w:rsidRPr="006E473B">
        <w:rPr>
          <w:rFonts w:ascii="TH SarabunPSK" w:hAnsi="TH SarabunPSK" w:cs="TH SarabunPSK"/>
          <w:sz w:val="32"/>
          <w:szCs w:val="32"/>
          <w:cs/>
        </w:rPr>
        <w:tab/>
      </w:r>
      <w:r w:rsidRPr="006E473B">
        <w:rPr>
          <w:rFonts w:ascii="TH SarabunPSK" w:hAnsi="TH SarabunPSK" w:cs="TH SarabunPSK"/>
          <w:sz w:val="32"/>
          <w:szCs w:val="32"/>
          <w:cs/>
        </w:rPr>
        <w:tab/>
        <w:t xml:space="preserve">ทั้งนี้ มีการเปลี่ยนแปลงร่างแถลงการณ์ร่วมฯ จากฉบับที่สำนักงานคณะกรรมการกฤษฎีกาและกระทรวงการต่างประเทศได้ให้ความเห็น ในประเด็นการลงนามในกรอบความตกลงด้านพิธีการศุลกากร </w:t>
      </w:r>
      <w:r w:rsidR="002426FD">
        <w:rPr>
          <w:rFonts w:ascii="TH SarabunPSK" w:hAnsi="TH SarabunPSK" w:cs="TH SarabunPSK"/>
          <w:sz w:val="32"/>
          <w:szCs w:val="32"/>
          <w:cs/>
        </w:rPr>
        <w:br/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การตรวจคนเข้าเมือง และการตรวจโรคพืชและสัตว์ เนื่องจากประเทศสมาชิกมีมติให้เลื่อนกำหนดการลงนามดังกล่าวไปเป็นช่วงการประชุมระดับผู้นำแผนงาน </w:t>
      </w:r>
      <w:r w:rsidRPr="006E473B">
        <w:rPr>
          <w:rFonts w:ascii="TH SarabunPSK" w:hAnsi="TH SarabunPSK" w:cs="TH SarabunPSK"/>
          <w:sz w:val="32"/>
          <w:szCs w:val="32"/>
        </w:rPr>
        <w:t>IMT</w:t>
      </w:r>
      <w:r w:rsidRPr="006E473B">
        <w:rPr>
          <w:rFonts w:ascii="TH SarabunPSK" w:hAnsi="TH SarabunPSK" w:cs="TH SarabunPSK"/>
          <w:sz w:val="32"/>
          <w:szCs w:val="32"/>
          <w:cs/>
        </w:rPr>
        <w:t>-</w:t>
      </w:r>
      <w:r w:rsidRPr="006E473B">
        <w:rPr>
          <w:rFonts w:ascii="TH SarabunPSK" w:hAnsi="TH SarabunPSK" w:cs="TH SarabunPSK"/>
          <w:sz w:val="32"/>
          <w:szCs w:val="32"/>
        </w:rPr>
        <w:t xml:space="preserve">GT 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ครั้งที่ </w:t>
      </w:r>
      <w:r w:rsidRPr="006E473B">
        <w:rPr>
          <w:rFonts w:ascii="TH SarabunPSK" w:hAnsi="TH SarabunPSK" w:cs="TH SarabunPSK"/>
          <w:sz w:val="32"/>
          <w:szCs w:val="32"/>
        </w:rPr>
        <w:t>16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 ซึ่งมีกำหนดจะจัดขึ้นในห้วงการประชุมสุดยอดอาเซียน </w:t>
      </w:r>
      <w:r w:rsidR="002426FD">
        <w:rPr>
          <w:rFonts w:ascii="TH SarabunPSK" w:hAnsi="TH SarabunPSK" w:cs="TH SarabunPSK"/>
          <w:sz w:val="32"/>
          <w:szCs w:val="32"/>
          <w:cs/>
        </w:rPr>
        <w:br/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ในปี </w:t>
      </w:r>
      <w:r w:rsidRPr="006E473B">
        <w:rPr>
          <w:rFonts w:ascii="TH SarabunPSK" w:hAnsi="TH SarabunPSK" w:cs="TH SarabunPSK"/>
          <w:sz w:val="32"/>
          <w:szCs w:val="32"/>
        </w:rPr>
        <w:t>2568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 ณ ประเทศมาเลเซีย</w:t>
      </w:r>
    </w:p>
    <w:p w14:paraId="528739A3" w14:textId="77777777" w:rsidR="000030A4" w:rsidRPr="006E473B" w:rsidRDefault="000030A4" w:rsidP="000030A4">
      <w:pPr>
        <w:spacing w:after="0" w:line="32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E473B">
        <w:rPr>
          <w:rFonts w:ascii="TH SarabunPSK" w:hAnsi="TH SarabunPSK" w:cs="TH SarabunPSK"/>
          <w:sz w:val="32"/>
          <w:szCs w:val="32"/>
          <w:cs/>
        </w:rPr>
        <w:tab/>
      </w:r>
      <w:r w:rsidRPr="006E473B">
        <w:rPr>
          <w:rFonts w:ascii="TH SarabunPSK" w:hAnsi="TH SarabunPSK" w:cs="TH SarabunPSK"/>
          <w:sz w:val="32"/>
          <w:szCs w:val="32"/>
          <w:cs/>
        </w:rPr>
        <w:tab/>
      </w:r>
      <w:r w:rsidRPr="006E473B">
        <w:rPr>
          <w:rFonts w:ascii="TH SarabunPSK" w:hAnsi="TH SarabunPSK" w:cs="TH SarabunPSK"/>
          <w:b/>
          <w:bCs/>
          <w:sz w:val="32"/>
          <w:szCs w:val="32"/>
          <w:cs/>
        </w:rPr>
        <w:t>ประโยชน์และผลกระทบ</w:t>
      </w:r>
    </w:p>
    <w:p w14:paraId="28BB0FD6" w14:textId="77777777" w:rsidR="000030A4" w:rsidRPr="006E473B" w:rsidRDefault="000030A4" w:rsidP="000030A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473B">
        <w:rPr>
          <w:rFonts w:ascii="TH SarabunPSK" w:hAnsi="TH SarabunPSK" w:cs="TH SarabunPSK"/>
          <w:sz w:val="32"/>
          <w:szCs w:val="32"/>
          <w:cs/>
        </w:rPr>
        <w:tab/>
      </w:r>
      <w:r w:rsidRPr="006E473B">
        <w:rPr>
          <w:rFonts w:ascii="TH SarabunPSK" w:hAnsi="TH SarabunPSK" w:cs="TH SarabunPSK"/>
          <w:sz w:val="32"/>
          <w:szCs w:val="32"/>
          <w:cs/>
        </w:rPr>
        <w:tab/>
      </w:r>
      <w:r w:rsidRPr="006E473B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ส่งเสริมบทบาทของไทยในเวทีระหว่างประเทศโดยใช้ประโยชน์จากการพัฒนาความร่วมมือในระดับอนุภูมิภาคภายใต้แผนงาน </w:t>
      </w:r>
      <w:r w:rsidRPr="006E473B">
        <w:rPr>
          <w:rFonts w:ascii="TH SarabunPSK" w:hAnsi="TH SarabunPSK" w:cs="TH SarabunPSK"/>
          <w:sz w:val="32"/>
          <w:szCs w:val="32"/>
        </w:rPr>
        <w:t>IMT</w:t>
      </w:r>
      <w:r w:rsidRPr="006E473B">
        <w:rPr>
          <w:rFonts w:ascii="TH SarabunPSK" w:hAnsi="TH SarabunPSK" w:cs="TH SarabunPSK"/>
          <w:sz w:val="32"/>
          <w:szCs w:val="32"/>
          <w:cs/>
        </w:rPr>
        <w:t>-</w:t>
      </w:r>
      <w:r w:rsidRPr="006E473B">
        <w:rPr>
          <w:rFonts w:ascii="TH SarabunPSK" w:hAnsi="TH SarabunPSK" w:cs="TH SarabunPSK"/>
          <w:sz w:val="32"/>
          <w:szCs w:val="32"/>
        </w:rPr>
        <w:t xml:space="preserve">GT </w:t>
      </w:r>
      <w:r w:rsidRPr="006E473B">
        <w:rPr>
          <w:rFonts w:ascii="TH SarabunPSK" w:hAnsi="TH SarabunPSK" w:cs="TH SarabunPSK"/>
          <w:sz w:val="32"/>
          <w:szCs w:val="32"/>
          <w:cs/>
        </w:rPr>
        <w:t>ในการพัฒนายุทธศาสตร์ร่วมกันเพื่อสนับสนุน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6E473B">
        <w:rPr>
          <w:rFonts w:ascii="TH SarabunPSK" w:hAnsi="TH SarabunPSK" w:cs="TH SarabunPSK"/>
          <w:sz w:val="32"/>
          <w:szCs w:val="32"/>
          <w:cs/>
        </w:rPr>
        <w:t>ดำเนินงานที่มีความสอดคล้องกันของไทยและประเทศเพื่อนบ้านทั้งในระดับส่วนกลางและท้องถิ่นในทุกสาขาและ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ความ</w:t>
      </w:r>
      <w:r w:rsidRPr="006E473B">
        <w:rPr>
          <w:rFonts w:ascii="TH SarabunPSK" w:hAnsi="TH SarabunPSK" w:cs="TH SarabunPSK"/>
          <w:sz w:val="32"/>
          <w:szCs w:val="32"/>
          <w:cs/>
        </w:rPr>
        <w:t>ร่วมมือและสาขาความร่วมมือใหม่ ๆ ที่มีศักยภาพ รวมทั้งส่งเสริมการดำเนินการที่สอดดคล้องกับ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ประเด็น</w:t>
      </w:r>
      <w:r w:rsidRPr="006E473B">
        <w:rPr>
          <w:rFonts w:ascii="TH SarabunPSK" w:hAnsi="TH SarabunPSK" w:cs="TH SarabunPSK"/>
          <w:sz w:val="32"/>
          <w:szCs w:val="32"/>
          <w:cs/>
        </w:rPr>
        <w:t>ที่ระดับภูมิภาคให้ความสำคัญ</w:t>
      </w:r>
    </w:p>
    <w:p w14:paraId="2B5B549E" w14:textId="77777777" w:rsidR="000030A4" w:rsidRPr="006E473B" w:rsidRDefault="000030A4" w:rsidP="000030A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473B">
        <w:rPr>
          <w:rFonts w:ascii="TH SarabunPSK" w:hAnsi="TH SarabunPSK" w:cs="TH SarabunPSK"/>
          <w:sz w:val="32"/>
          <w:szCs w:val="32"/>
          <w:cs/>
        </w:rPr>
        <w:tab/>
      </w:r>
      <w:r w:rsidRPr="006E473B">
        <w:rPr>
          <w:rFonts w:ascii="TH SarabunPSK" w:hAnsi="TH SarabunPSK" w:cs="TH SarabunPSK"/>
          <w:sz w:val="32"/>
          <w:szCs w:val="32"/>
          <w:cs/>
        </w:rPr>
        <w:tab/>
      </w:r>
      <w:r w:rsidRPr="006E473B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6E473B">
        <w:rPr>
          <w:rFonts w:ascii="TH SarabunPSK" w:hAnsi="TH SarabunPSK" w:cs="TH SarabunPSK"/>
          <w:sz w:val="32"/>
          <w:szCs w:val="32"/>
          <w:cs/>
        </w:rPr>
        <w:t>สร้างความเชื่อมั่นแก่นักลงทุนในอุตสาหกรรมเป้าหมาย เช่น อุตสาหกรรมยางพารา ปาล์มน้ำมัน และฮาลาล รวมทั้งสร้างความเชื่อมั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่</w:t>
      </w:r>
      <w:r w:rsidRPr="006E473B">
        <w:rPr>
          <w:rFonts w:ascii="TH SarabunPSK" w:hAnsi="TH SarabunPSK" w:cs="TH SarabunPSK"/>
          <w:sz w:val="32"/>
          <w:szCs w:val="32"/>
          <w:cs/>
        </w:rPr>
        <w:t>นแก่นักลงทุนไทยในการเข้าไปลงทุน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6E473B">
        <w:rPr>
          <w:rFonts w:ascii="TH SarabunPSK" w:hAnsi="TH SarabunPSK" w:cs="TH SarabunPSK"/>
          <w:sz w:val="32"/>
          <w:szCs w:val="32"/>
          <w:cs/>
        </w:rPr>
        <w:t>ประเทศเพื่อนบ้านใน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อุตส</w:t>
      </w:r>
      <w:r w:rsidRPr="006E473B">
        <w:rPr>
          <w:rFonts w:ascii="TH SarabunPSK" w:hAnsi="TH SarabunPSK" w:cs="TH SarabunPSK"/>
          <w:sz w:val="32"/>
          <w:szCs w:val="32"/>
          <w:cs/>
        </w:rPr>
        <w:t>าหกรรมที่ไทยมีศักยภาพเพื่อเชื่อมต่อห่วงโซ่มูลค่าและกิจกรรมทางเศรษฐกิจ การค้า การลงทุน และกา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รท่องเที่ยว</w:t>
      </w:r>
      <w:r w:rsidRPr="006E473B">
        <w:rPr>
          <w:rFonts w:ascii="TH SarabunPSK" w:hAnsi="TH SarabunPSK" w:cs="TH SarabunPSK"/>
          <w:sz w:val="32"/>
          <w:szCs w:val="32"/>
          <w:cs/>
        </w:rPr>
        <w:t>กับประเทศเพื่อนบ้าน</w:t>
      </w:r>
    </w:p>
    <w:p w14:paraId="69C9FD00" w14:textId="77777777" w:rsidR="000030A4" w:rsidRPr="006E473B" w:rsidRDefault="000030A4" w:rsidP="000030A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6E473B">
        <w:rPr>
          <w:rFonts w:ascii="TH SarabunPSK" w:hAnsi="TH SarabunPSK" w:cs="TH SarabunPSK"/>
          <w:sz w:val="32"/>
          <w:szCs w:val="32"/>
          <w:cs/>
        </w:rPr>
        <w:tab/>
      </w:r>
      <w:r w:rsidRPr="006E473B">
        <w:rPr>
          <w:rFonts w:ascii="TH SarabunPSK" w:hAnsi="TH SarabunPSK" w:cs="TH SarabunPSK"/>
          <w:sz w:val="32"/>
          <w:szCs w:val="32"/>
          <w:cs/>
        </w:rPr>
        <w:tab/>
      </w:r>
      <w:r w:rsidRPr="006E473B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6E473B">
        <w:rPr>
          <w:rFonts w:ascii="TH SarabunPSK" w:hAnsi="TH SarabunPSK" w:cs="TH SarabunPSK"/>
          <w:sz w:val="32"/>
          <w:szCs w:val="32"/>
          <w:cs/>
        </w:rPr>
        <w:t>สร้างความร่วมมือในระดับอนุภูมิภาคเพื่อแลกเปลี่ยนข้อมูลเกี่ยวกับ</w:t>
      </w:r>
      <w:r w:rsidRPr="006E473B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6E473B">
        <w:rPr>
          <w:rFonts w:ascii="TH SarabunPSK" w:hAnsi="TH SarabunPSK" w:cs="TH SarabunPSK"/>
          <w:sz w:val="32"/>
          <w:szCs w:val="32"/>
          <w:cs/>
        </w:rPr>
        <w:t>พัฒนาเศรษฐกิจในระดับอนุภูมิภาคร่วมกัน โดยมีโครงการสำคัญที่จะด</w:t>
      </w:r>
      <w:r w:rsidR="00984541">
        <w:rPr>
          <w:rFonts w:ascii="TH SarabunPSK" w:hAnsi="TH SarabunPSK" w:cs="TH SarabunPSK"/>
          <w:sz w:val="32"/>
          <w:szCs w:val="32"/>
          <w:cs/>
        </w:rPr>
        <w:t>ำเนินการต่อเนื่อง อาทิ</w:t>
      </w:r>
      <w:r w:rsidR="009845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473B">
        <w:rPr>
          <w:rFonts w:ascii="TH SarabunPSK" w:hAnsi="TH SarabunPSK" w:cs="TH SarabunPSK"/>
          <w:sz w:val="32"/>
          <w:szCs w:val="32"/>
          <w:cs/>
        </w:rPr>
        <w:t xml:space="preserve">การดำเนินโครงการปีแห่งการท่องเที่ยว </w:t>
      </w:r>
      <w:r w:rsidRPr="006E473B">
        <w:rPr>
          <w:rFonts w:ascii="TH SarabunPSK" w:hAnsi="TH SarabunPSK" w:cs="TH SarabunPSK"/>
          <w:sz w:val="32"/>
          <w:szCs w:val="32"/>
        </w:rPr>
        <w:t>IMT</w:t>
      </w:r>
      <w:r w:rsidRPr="006E473B">
        <w:rPr>
          <w:rFonts w:ascii="TH SarabunPSK" w:hAnsi="TH SarabunPSK" w:cs="TH SarabunPSK"/>
          <w:sz w:val="32"/>
          <w:szCs w:val="32"/>
          <w:cs/>
        </w:rPr>
        <w:t>-</w:t>
      </w:r>
      <w:r w:rsidRPr="006E473B">
        <w:rPr>
          <w:rFonts w:ascii="TH SarabunPSK" w:hAnsi="TH SarabunPSK" w:cs="TH SarabunPSK"/>
          <w:sz w:val="32"/>
          <w:szCs w:val="32"/>
        </w:rPr>
        <w:t xml:space="preserve">GT </w:t>
      </w:r>
      <w:r w:rsidRPr="006E473B">
        <w:rPr>
          <w:rFonts w:ascii="TH SarabunPSK" w:hAnsi="TH SarabunPSK" w:cs="TH SarabunPSK"/>
          <w:sz w:val="32"/>
          <w:szCs w:val="32"/>
          <w:cs/>
        </w:rPr>
        <w:t>การเชื่อมโยงห่วงโซ่มูลค่ายางพาราภายใต้บันทึกความเข้าใจว่าด้วยโครงการเมืองยางพาราและความร่วมมือด้านอุตสาหกรรมยาง และการดำเนินการตามกรอบความตกลงด้านพิธีการศุลกากร การตรวจคนเข้าเมือง และการตรวจโรคพืชและสัตว์</w:t>
      </w:r>
    </w:p>
    <w:p w14:paraId="04FBCD68" w14:textId="77777777" w:rsidR="007B3EFB" w:rsidRPr="000030A4" w:rsidRDefault="007B3EFB" w:rsidP="000030A4">
      <w:pPr>
        <w:spacing w:after="0" w:line="32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4B03D18B" w14:textId="77777777" w:rsidR="005F667A" w:rsidRPr="00D7542F" w:rsidRDefault="00D7542F" w:rsidP="00D7542F">
      <w:pPr>
        <w:spacing w:after="0" w:line="320" w:lineRule="exact"/>
        <w:jc w:val="center"/>
        <w:rPr>
          <w:rFonts w:ascii="TH SarabunPSK" w:hAnsi="TH SarabunPSK" w:cs="TH SarabunPSK"/>
          <w:sz w:val="32"/>
          <w:szCs w:val="32"/>
        </w:rPr>
      </w:pPr>
      <w:r w:rsidRPr="00D7542F">
        <w:rPr>
          <w:rFonts w:ascii="TH SarabunPSK" w:hAnsi="TH SarabunPSK" w:cs="TH SarabunPSK" w:hint="cs"/>
          <w:sz w:val="32"/>
          <w:szCs w:val="32"/>
          <w:cs/>
        </w:rPr>
        <w:lastRenderedPageBreak/>
        <w:t>***********************</w:t>
      </w:r>
    </w:p>
    <w:sectPr w:rsidR="005F667A" w:rsidRPr="00D7542F" w:rsidSect="007E204A">
      <w:headerReference w:type="default" r:id="rId7"/>
      <w:pgSz w:w="11906" w:h="16838"/>
      <w:pgMar w:top="1418" w:right="1151" w:bottom="851" w:left="11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61068" w14:textId="77777777" w:rsidR="00AE130F" w:rsidRDefault="00AE130F" w:rsidP="004910B6">
      <w:pPr>
        <w:spacing w:after="0" w:line="240" w:lineRule="auto"/>
      </w:pPr>
      <w:r>
        <w:separator/>
      </w:r>
    </w:p>
  </w:endnote>
  <w:endnote w:type="continuationSeparator" w:id="0">
    <w:p w14:paraId="00B4C157" w14:textId="77777777" w:rsidR="00AE130F" w:rsidRDefault="00AE130F" w:rsidP="00491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8D2E64" w14:textId="77777777" w:rsidR="00AE130F" w:rsidRDefault="00AE130F" w:rsidP="004910B6">
      <w:pPr>
        <w:spacing w:after="0" w:line="240" w:lineRule="auto"/>
      </w:pPr>
      <w:r>
        <w:separator/>
      </w:r>
    </w:p>
  </w:footnote>
  <w:footnote w:type="continuationSeparator" w:id="0">
    <w:p w14:paraId="42FCF3BA" w14:textId="77777777" w:rsidR="00AE130F" w:rsidRDefault="00AE130F" w:rsidP="00491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3810684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655D87D" w14:textId="77777777" w:rsidR="00AF5FE8" w:rsidRDefault="00AF5FE8">
        <w:pPr>
          <w:pStyle w:val="Head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AD12DE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665F19A6" w14:textId="77777777" w:rsidR="00AF5FE8" w:rsidRDefault="00AF5F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460FE9"/>
    <w:multiLevelType w:val="hybridMultilevel"/>
    <w:tmpl w:val="F3664C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54260A"/>
    <w:multiLevelType w:val="hybridMultilevel"/>
    <w:tmpl w:val="752486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533166"/>
    <w:multiLevelType w:val="hybridMultilevel"/>
    <w:tmpl w:val="F74A61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A3906F6"/>
    <w:multiLevelType w:val="hybridMultilevel"/>
    <w:tmpl w:val="871E30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8E5B35"/>
    <w:multiLevelType w:val="hybridMultilevel"/>
    <w:tmpl w:val="9B629A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5E1D3E"/>
    <w:multiLevelType w:val="hybridMultilevel"/>
    <w:tmpl w:val="004E2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621740">
    <w:abstractNumId w:val="5"/>
  </w:num>
  <w:num w:numId="2" w16cid:durableId="855383602">
    <w:abstractNumId w:val="4"/>
  </w:num>
  <w:num w:numId="3" w16cid:durableId="1608809057">
    <w:abstractNumId w:val="1"/>
  </w:num>
  <w:num w:numId="4" w16cid:durableId="548340072">
    <w:abstractNumId w:val="0"/>
  </w:num>
  <w:num w:numId="5" w16cid:durableId="152568851">
    <w:abstractNumId w:val="3"/>
  </w:num>
  <w:num w:numId="6" w16cid:durableId="1797871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04A"/>
    <w:rsid w:val="000030A4"/>
    <w:rsid w:val="00026052"/>
    <w:rsid w:val="00051C31"/>
    <w:rsid w:val="000767E5"/>
    <w:rsid w:val="000C076F"/>
    <w:rsid w:val="000C483A"/>
    <w:rsid w:val="000C6F31"/>
    <w:rsid w:val="0012572C"/>
    <w:rsid w:val="00146DD4"/>
    <w:rsid w:val="00155BA1"/>
    <w:rsid w:val="00182017"/>
    <w:rsid w:val="00182D34"/>
    <w:rsid w:val="00222AA4"/>
    <w:rsid w:val="002403F2"/>
    <w:rsid w:val="002426FD"/>
    <w:rsid w:val="00295238"/>
    <w:rsid w:val="002D2635"/>
    <w:rsid w:val="002F5BEF"/>
    <w:rsid w:val="00325453"/>
    <w:rsid w:val="00332362"/>
    <w:rsid w:val="003706BB"/>
    <w:rsid w:val="00374A3E"/>
    <w:rsid w:val="003C3ED6"/>
    <w:rsid w:val="003E6A0B"/>
    <w:rsid w:val="003F6EB2"/>
    <w:rsid w:val="00401944"/>
    <w:rsid w:val="00410BA9"/>
    <w:rsid w:val="0043141F"/>
    <w:rsid w:val="004549A1"/>
    <w:rsid w:val="00462DF1"/>
    <w:rsid w:val="004910B6"/>
    <w:rsid w:val="004D5FBA"/>
    <w:rsid w:val="00532486"/>
    <w:rsid w:val="005551F9"/>
    <w:rsid w:val="00570975"/>
    <w:rsid w:val="005E0608"/>
    <w:rsid w:val="005F667A"/>
    <w:rsid w:val="00667650"/>
    <w:rsid w:val="006E2E98"/>
    <w:rsid w:val="007054C4"/>
    <w:rsid w:val="00726346"/>
    <w:rsid w:val="007437E3"/>
    <w:rsid w:val="0075738A"/>
    <w:rsid w:val="007B3EFB"/>
    <w:rsid w:val="007E204A"/>
    <w:rsid w:val="008217D3"/>
    <w:rsid w:val="00821F4C"/>
    <w:rsid w:val="0086288B"/>
    <w:rsid w:val="00863186"/>
    <w:rsid w:val="008C5B0D"/>
    <w:rsid w:val="008D1044"/>
    <w:rsid w:val="00913824"/>
    <w:rsid w:val="00942CFF"/>
    <w:rsid w:val="009611E2"/>
    <w:rsid w:val="00984541"/>
    <w:rsid w:val="009B0AC8"/>
    <w:rsid w:val="009D1948"/>
    <w:rsid w:val="009D419E"/>
    <w:rsid w:val="009F235D"/>
    <w:rsid w:val="00A0352E"/>
    <w:rsid w:val="00A337DC"/>
    <w:rsid w:val="00A47DA3"/>
    <w:rsid w:val="00A71DFD"/>
    <w:rsid w:val="00A823C5"/>
    <w:rsid w:val="00AC7765"/>
    <w:rsid w:val="00AD12DE"/>
    <w:rsid w:val="00AD330A"/>
    <w:rsid w:val="00AE130F"/>
    <w:rsid w:val="00AF3141"/>
    <w:rsid w:val="00AF5FE8"/>
    <w:rsid w:val="00B04917"/>
    <w:rsid w:val="00B14938"/>
    <w:rsid w:val="00B23274"/>
    <w:rsid w:val="00B51A7E"/>
    <w:rsid w:val="00BD7147"/>
    <w:rsid w:val="00BF5315"/>
    <w:rsid w:val="00C5151D"/>
    <w:rsid w:val="00C6311D"/>
    <w:rsid w:val="00CC59F1"/>
    <w:rsid w:val="00CD0305"/>
    <w:rsid w:val="00D22996"/>
    <w:rsid w:val="00D326F7"/>
    <w:rsid w:val="00D516ED"/>
    <w:rsid w:val="00D7542F"/>
    <w:rsid w:val="00D96C06"/>
    <w:rsid w:val="00DA3180"/>
    <w:rsid w:val="00DC0589"/>
    <w:rsid w:val="00DE0ABC"/>
    <w:rsid w:val="00DE2C13"/>
    <w:rsid w:val="00DF4F39"/>
    <w:rsid w:val="00E1246E"/>
    <w:rsid w:val="00E12F33"/>
    <w:rsid w:val="00E14E3F"/>
    <w:rsid w:val="00E65F88"/>
    <w:rsid w:val="00E6634E"/>
    <w:rsid w:val="00E963A9"/>
    <w:rsid w:val="00EC1BCB"/>
    <w:rsid w:val="00F050A0"/>
    <w:rsid w:val="00F53741"/>
    <w:rsid w:val="00F90DDD"/>
    <w:rsid w:val="00FC4314"/>
    <w:rsid w:val="00FD3A5B"/>
    <w:rsid w:val="00FF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4439E"/>
  <w15:docId w15:val="{5693FCE5-0E44-47DB-B57B-AF1A245B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1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4910B6"/>
  </w:style>
  <w:style w:type="paragraph" w:styleId="Header">
    <w:name w:val="header"/>
    <w:basedOn w:val="Normal"/>
    <w:link w:val="Head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0B6"/>
  </w:style>
  <w:style w:type="paragraph" w:styleId="Footer">
    <w:name w:val="footer"/>
    <w:basedOn w:val="Normal"/>
    <w:link w:val="FooterChar"/>
    <w:uiPriority w:val="99"/>
    <w:unhideWhenUsed/>
    <w:rsid w:val="004910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0B6"/>
  </w:style>
  <w:style w:type="paragraph" w:styleId="ListParagraph">
    <w:name w:val="List Paragraph"/>
    <w:basedOn w:val="Normal"/>
    <w:uiPriority w:val="34"/>
    <w:qFormat/>
    <w:rsid w:val="00A71DF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A71DFD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3141F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5551F9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7B3EFB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7B3EFB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7B3EFB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2327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27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34</Pages>
  <Words>16007</Words>
  <Characters>91245</Characters>
  <Application>Microsoft Office Word</Application>
  <DocSecurity>0</DocSecurity>
  <Lines>760</Lines>
  <Paragraphs>214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Chompoonuch Changkwang</dc:creator>
  <cp:lastModifiedBy>GGG</cp:lastModifiedBy>
  <cp:revision>73</cp:revision>
  <cp:lastPrinted>2024-09-03T09:30:00Z</cp:lastPrinted>
  <dcterms:created xsi:type="dcterms:W3CDTF">2024-09-02T03:57:00Z</dcterms:created>
  <dcterms:modified xsi:type="dcterms:W3CDTF">2024-09-05T08:27:00Z</dcterms:modified>
</cp:coreProperties>
</file>